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2570" w:rsidRPr="00BB3407" w:rsidRDefault="003B0104" w:rsidP="00BB3407">
      <w:pPr>
        <w:spacing w:line="360" w:lineRule="auto"/>
        <w:jc w:val="center"/>
        <w:rPr>
          <w:rFonts w:ascii="ＭＳ 明朝" w:hAnsi="ＭＳ 明朝"/>
          <w:sz w:val="24"/>
        </w:rPr>
      </w:pPr>
      <w:r>
        <w:rPr>
          <w:rFonts w:ascii="ＭＳ 明朝" w:hAnsi="ＭＳ 明朝" w:hint="eastAsia"/>
          <w:sz w:val="24"/>
        </w:rPr>
        <w:t>植物園内作業の注意</w:t>
      </w:r>
      <w:r w:rsidR="005B1D35">
        <w:rPr>
          <w:rFonts w:ascii="ＭＳ 明朝" w:hAnsi="ＭＳ 明朝" w:hint="eastAsia"/>
          <w:sz w:val="24"/>
        </w:rPr>
        <w:t>事項</w:t>
      </w:r>
      <w:r w:rsidR="00C95D4C">
        <w:rPr>
          <w:rFonts w:ascii="ＭＳ 明朝" w:hAnsi="ＭＳ 明朝" w:hint="eastAsia"/>
          <w:sz w:val="24"/>
        </w:rPr>
        <w:t xml:space="preserve">　</w:t>
      </w:r>
      <w:r>
        <w:rPr>
          <w:rFonts w:ascii="ＭＳ 明朝" w:hAnsi="ＭＳ 明朝" w:hint="eastAsia"/>
          <w:sz w:val="24"/>
        </w:rPr>
        <w:t>202</w:t>
      </w:r>
      <w:r w:rsidR="006E57CB">
        <w:rPr>
          <w:rFonts w:ascii="ＭＳ 明朝" w:hAnsi="ＭＳ 明朝" w:hint="eastAsia"/>
          <w:sz w:val="24"/>
        </w:rPr>
        <w:t>4</w:t>
      </w:r>
    </w:p>
    <w:p w:rsidR="007F4A28" w:rsidRPr="00BB3407" w:rsidRDefault="007F4A28" w:rsidP="00BB3407">
      <w:pPr>
        <w:spacing w:line="360" w:lineRule="auto"/>
        <w:rPr>
          <w:rFonts w:ascii="ＭＳ 明朝" w:hAnsi="ＭＳ 明朝"/>
          <w:sz w:val="24"/>
        </w:rPr>
      </w:pPr>
    </w:p>
    <w:p w:rsidR="00733DCB" w:rsidRDefault="003C6545" w:rsidP="00BB3407">
      <w:pPr>
        <w:numPr>
          <w:ilvl w:val="0"/>
          <w:numId w:val="13"/>
        </w:numPr>
        <w:spacing w:line="360" w:lineRule="auto"/>
        <w:rPr>
          <w:rFonts w:ascii="ＭＳ 明朝" w:hAnsi="ＭＳ 明朝"/>
          <w:sz w:val="24"/>
        </w:rPr>
      </w:pPr>
      <w:r w:rsidRPr="003C6545">
        <w:rPr>
          <w:rFonts w:ascii="ＭＳ 明朝" w:hAnsi="ＭＳ 明朝" w:hint="eastAsia"/>
          <w:sz w:val="24"/>
        </w:rPr>
        <w:t>独立行政法人国立科学博物館筑波実験植物園は、植物の収集と保全、及び植物学の普及を図るために一般公開をしている施設である。</w:t>
      </w:r>
    </w:p>
    <w:p w:rsidR="00733DCB" w:rsidRPr="00733DCB" w:rsidRDefault="00733DCB" w:rsidP="00733DCB">
      <w:pPr>
        <w:widowControl/>
        <w:shd w:val="clear" w:color="auto" w:fill="D1E686"/>
        <w:jc w:val="left"/>
        <w:outlineLvl w:val="2"/>
        <w:rPr>
          <w:rFonts w:ascii="ＭＳ Ｐゴシック" w:eastAsia="ＭＳ Ｐゴシック" w:hAnsi="ＭＳ Ｐゴシック" w:cs="ＭＳ Ｐゴシック"/>
          <w:b/>
          <w:bCs/>
          <w:color w:val="333333"/>
          <w:kern w:val="0"/>
          <w:sz w:val="27"/>
          <w:szCs w:val="27"/>
        </w:rPr>
      </w:pPr>
      <w:r w:rsidRPr="00733DCB">
        <w:rPr>
          <w:rFonts w:ascii="ＭＳ Ｐゴシック" w:eastAsia="ＭＳ Ｐゴシック" w:hAnsi="ＭＳ Ｐゴシック" w:cs="ＭＳ Ｐゴシック" w:hint="eastAsia"/>
          <w:b/>
          <w:bCs/>
          <w:color w:val="333333"/>
          <w:kern w:val="0"/>
          <w:sz w:val="27"/>
          <w:szCs w:val="27"/>
        </w:rPr>
        <w:t>開園時間</w:t>
      </w:r>
    </w:p>
    <w:p w:rsidR="00733DCB" w:rsidRPr="00733DCB" w:rsidRDefault="00733DCB" w:rsidP="00733DCB">
      <w:pPr>
        <w:widowControl/>
        <w:shd w:val="clear" w:color="auto" w:fill="FFFFFF"/>
        <w:jc w:val="left"/>
        <w:rPr>
          <w:rFonts w:ascii="ＭＳ Ｐゴシック" w:eastAsia="ＭＳ Ｐゴシック" w:hAnsi="ＭＳ Ｐゴシック" w:cs="ＭＳ Ｐゴシック"/>
          <w:color w:val="333333"/>
          <w:kern w:val="0"/>
          <w:sz w:val="19"/>
          <w:szCs w:val="19"/>
        </w:rPr>
      </w:pPr>
      <w:r w:rsidRPr="00733DCB">
        <w:rPr>
          <w:rFonts w:ascii="ＭＳ Ｐゴシック" w:eastAsia="ＭＳ Ｐゴシック" w:hAnsi="ＭＳ Ｐゴシック" w:cs="ＭＳ Ｐゴシック" w:hint="eastAsia"/>
          <w:color w:val="333333"/>
          <w:kern w:val="0"/>
          <w:sz w:val="19"/>
          <w:szCs w:val="19"/>
        </w:rPr>
        <w:t>9：00～16：30（入園は16：00まで）</w:t>
      </w:r>
      <w:r>
        <w:rPr>
          <w:rFonts w:ascii="ＭＳ Ｐゴシック" w:eastAsia="ＭＳ Ｐゴシック" w:hAnsi="ＭＳ Ｐゴシック" w:cs="ＭＳ Ｐゴシック" w:hint="eastAsia"/>
          <w:color w:val="333333"/>
          <w:kern w:val="0"/>
          <w:sz w:val="19"/>
          <w:szCs w:val="19"/>
        </w:rPr>
        <w:t xml:space="preserve">　　</w:t>
      </w:r>
      <w:r w:rsidRPr="00733DCB">
        <w:rPr>
          <w:rFonts w:ascii="ＭＳ Ｐゴシック" w:eastAsia="ＭＳ Ｐゴシック" w:hAnsi="ＭＳ Ｐゴシック" w:cs="ＭＳ Ｐゴシック" w:hint="eastAsia"/>
          <w:color w:val="333333"/>
          <w:kern w:val="0"/>
          <w:sz w:val="19"/>
          <w:szCs w:val="19"/>
        </w:rPr>
        <w:t>■企画展等の場合は延長することがあります。</w:t>
      </w:r>
      <w:r>
        <w:rPr>
          <w:rFonts w:ascii="ＭＳ Ｐゴシック" w:eastAsia="ＭＳ Ｐゴシック" w:hAnsi="ＭＳ Ｐゴシック" w:cs="ＭＳ Ｐゴシック" w:hint="eastAsia"/>
          <w:color w:val="333333"/>
          <w:kern w:val="0"/>
          <w:sz w:val="19"/>
          <w:szCs w:val="19"/>
        </w:rPr>
        <w:t>（HP参照）</w:t>
      </w:r>
    </w:p>
    <w:p w:rsidR="00733DCB" w:rsidRPr="00733DCB" w:rsidRDefault="00733DCB" w:rsidP="00733DCB">
      <w:pPr>
        <w:widowControl/>
        <w:shd w:val="clear" w:color="auto" w:fill="D1E686"/>
        <w:jc w:val="left"/>
        <w:outlineLvl w:val="2"/>
        <w:rPr>
          <w:rFonts w:ascii="ＭＳ Ｐゴシック" w:eastAsia="ＭＳ Ｐゴシック" w:hAnsi="ＭＳ Ｐゴシック" w:cs="ＭＳ Ｐゴシック"/>
          <w:b/>
          <w:bCs/>
          <w:color w:val="333333"/>
          <w:kern w:val="0"/>
          <w:sz w:val="27"/>
          <w:szCs w:val="27"/>
        </w:rPr>
      </w:pPr>
      <w:r w:rsidRPr="00733DCB">
        <w:rPr>
          <w:rFonts w:ascii="ＭＳ Ｐゴシック" w:eastAsia="ＭＳ Ｐゴシック" w:hAnsi="ＭＳ Ｐゴシック" w:cs="ＭＳ Ｐゴシック" w:hint="eastAsia"/>
          <w:b/>
          <w:bCs/>
          <w:color w:val="333333"/>
          <w:kern w:val="0"/>
          <w:sz w:val="27"/>
          <w:szCs w:val="27"/>
        </w:rPr>
        <w:t>休園日</w:t>
      </w:r>
    </w:p>
    <w:p w:rsidR="007C0F74" w:rsidRPr="00733DCB" w:rsidRDefault="00733DCB" w:rsidP="007C0F74">
      <w:pPr>
        <w:widowControl/>
        <w:shd w:val="clear" w:color="auto" w:fill="FFFFFF"/>
        <w:jc w:val="left"/>
        <w:rPr>
          <w:rFonts w:ascii="ＭＳ Ｐゴシック" w:eastAsia="ＭＳ Ｐゴシック" w:hAnsi="ＭＳ Ｐゴシック" w:cs="ＭＳ Ｐゴシック"/>
          <w:color w:val="333333"/>
          <w:kern w:val="0"/>
          <w:sz w:val="19"/>
          <w:szCs w:val="19"/>
        </w:rPr>
      </w:pPr>
      <w:r w:rsidRPr="00733DCB">
        <w:rPr>
          <w:rFonts w:ascii="ＭＳ Ｐゴシック" w:eastAsia="ＭＳ Ｐゴシック" w:hAnsi="ＭＳ Ｐゴシック" w:cs="ＭＳ Ｐゴシック" w:hint="eastAsia"/>
          <w:color w:val="333333"/>
          <w:kern w:val="0"/>
          <w:sz w:val="19"/>
          <w:szCs w:val="19"/>
        </w:rPr>
        <w:t>毎週月曜日（祝日・休日の場合は開園）</w:t>
      </w:r>
      <w:r>
        <w:rPr>
          <w:rFonts w:ascii="ＭＳ Ｐゴシック" w:eastAsia="ＭＳ Ｐゴシック" w:hAnsi="ＭＳ Ｐゴシック" w:cs="ＭＳ Ｐゴシック" w:hint="eastAsia"/>
          <w:color w:val="333333"/>
          <w:kern w:val="0"/>
          <w:sz w:val="19"/>
          <w:szCs w:val="19"/>
        </w:rPr>
        <w:t>、</w:t>
      </w:r>
      <w:r w:rsidRPr="00733DCB">
        <w:rPr>
          <w:rFonts w:ascii="ＭＳ Ｐゴシック" w:eastAsia="ＭＳ Ｐゴシック" w:hAnsi="ＭＳ Ｐゴシック" w:cs="ＭＳ Ｐゴシック" w:hint="eastAsia"/>
          <w:color w:val="333333"/>
          <w:kern w:val="0"/>
          <w:sz w:val="19"/>
          <w:szCs w:val="19"/>
        </w:rPr>
        <w:t>祝日・休日の翌日（土曜・日曜日の場合は開園）</w:t>
      </w:r>
      <w:r>
        <w:rPr>
          <w:rFonts w:ascii="ＭＳ Ｐゴシック" w:eastAsia="ＭＳ Ｐゴシック" w:hAnsi="ＭＳ Ｐゴシック" w:cs="ＭＳ Ｐゴシック" w:hint="eastAsia"/>
          <w:color w:val="333333"/>
          <w:kern w:val="0"/>
          <w:sz w:val="19"/>
          <w:szCs w:val="19"/>
        </w:rPr>
        <w:t>、</w:t>
      </w:r>
      <w:r w:rsidRPr="00733DCB">
        <w:rPr>
          <w:rFonts w:ascii="ＭＳ Ｐゴシック" w:eastAsia="ＭＳ Ｐゴシック" w:hAnsi="ＭＳ Ｐゴシック" w:cs="ＭＳ Ｐゴシック" w:hint="eastAsia"/>
          <w:color w:val="333333"/>
          <w:kern w:val="0"/>
          <w:sz w:val="19"/>
          <w:szCs w:val="19"/>
        </w:rPr>
        <w:t>年末年始（12月28日～1月4日）■上記の休園日でも臨時に開園することがあります。</w:t>
      </w:r>
      <w:r w:rsidR="007C0F74">
        <w:rPr>
          <w:rFonts w:ascii="ＭＳ Ｐゴシック" w:eastAsia="ＭＳ Ｐゴシック" w:hAnsi="ＭＳ Ｐゴシック" w:cs="ＭＳ Ｐゴシック" w:hint="eastAsia"/>
          <w:color w:val="333333"/>
          <w:kern w:val="0"/>
          <w:sz w:val="19"/>
          <w:szCs w:val="19"/>
        </w:rPr>
        <w:t>（HP参照）</w:t>
      </w:r>
    </w:p>
    <w:p w:rsidR="00497F7C" w:rsidRPr="00B45E33" w:rsidRDefault="00497F7C" w:rsidP="00497F7C">
      <w:pPr>
        <w:widowControl/>
        <w:shd w:val="clear" w:color="auto" w:fill="D1E686"/>
        <w:jc w:val="left"/>
        <w:outlineLvl w:val="2"/>
        <w:rPr>
          <w:rFonts w:ascii="ＭＳ Ｐゴシック" w:eastAsia="ＭＳ Ｐゴシック" w:hAnsi="ＭＳ Ｐゴシック" w:cs="ＭＳ Ｐゴシック"/>
          <w:b/>
          <w:bCs/>
          <w:color w:val="FF0000"/>
          <w:kern w:val="0"/>
          <w:sz w:val="27"/>
          <w:szCs w:val="27"/>
        </w:rPr>
      </w:pPr>
      <w:r w:rsidRPr="00B45E33">
        <w:rPr>
          <w:rFonts w:ascii="ＭＳ Ｐゴシック" w:eastAsia="ＭＳ Ｐゴシック" w:hAnsi="ＭＳ Ｐゴシック" w:cs="ＭＳ Ｐゴシック" w:hint="eastAsia"/>
          <w:b/>
          <w:bCs/>
          <w:color w:val="FF0000"/>
          <w:kern w:val="0"/>
          <w:sz w:val="27"/>
          <w:szCs w:val="27"/>
        </w:rPr>
        <w:t>イベント</w:t>
      </w:r>
    </w:p>
    <w:p w:rsidR="00497F7C" w:rsidRPr="00B45E33" w:rsidRDefault="00497F7C" w:rsidP="0097484F">
      <w:pPr>
        <w:pStyle w:val="aa"/>
        <w:numPr>
          <w:ilvl w:val="0"/>
          <w:numId w:val="24"/>
        </w:numPr>
        <w:spacing w:line="0" w:lineRule="atLeast"/>
        <w:ind w:leftChars="0"/>
        <w:rPr>
          <w:rFonts w:ascii="ＭＳ ゴシック" w:eastAsia="ＭＳ ゴシック" w:hAnsi="ＭＳ ゴシック"/>
          <w:color w:val="FF0000"/>
          <w:sz w:val="19"/>
          <w:szCs w:val="19"/>
        </w:rPr>
      </w:pPr>
      <w:r w:rsidRPr="00B45E33">
        <w:rPr>
          <w:rFonts w:ascii="ＭＳ ゴシック" w:eastAsia="ＭＳ ゴシック" w:hAnsi="ＭＳ ゴシック" w:hint="eastAsia"/>
          <w:color w:val="FF0000"/>
          <w:sz w:val="19"/>
          <w:szCs w:val="19"/>
        </w:rPr>
        <w:t>第41回植物画コンクール入選作品展　2/8(土)～2/24(月・祝)</w:t>
      </w:r>
    </w:p>
    <w:p w:rsidR="00497F7C" w:rsidRPr="00B45E33" w:rsidRDefault="00497F7C" w:rsidP="0097484F">
      <w:pPr>
        <w:pStyle w:val="aa"/>
        <w:numPr>
          <w:ilvl w:val="0"/>
          <w:numId w:val="24"/>
        </w:numPr>
        <w:spacing w:line="0" w:lineRule="atLeast"/>
        <w:ind w:leftChars="0"/>
        <w:rPr>
          <w:rFonts w:ascii="ＭＳ ゴシック" w:eastAsia="ＭＳ ゴシック" w:hAnsi="ＭＳ ゴシック"/>
          <w:color w:val="FF0000"/>
          <w:sz w:val="19"/>
          <w:szCs w:val="19"/>
        </w:rPr>
      </w:pPr>
      <w:r w:rsidRPr="00B45E33">
        <w:rPr>
          <w:rFonts w:ascii="ＭＳ ゴシック" w:eastAsia="ＭＳ ゴシック" w:hAnsi="ＭＳ ゴシック" w:hint="eastAsia"/>
          <w:color w:val="FF0000"/>
          <w:sz w:val="19"/>
          <w:szCs w:val="19"/>
        </w:rPr>
        <w:t>つくば蘭展　3/16(日)～3/23(日)</w:t>
      </w:r>
    </w:p>
    <w:p w:rsidR="00497F7C" w:rsidRPr="00497F7C" w:rsidRDefault="00497F7C" w:rsidP="00733DCB">
      <w:pPr>
        <w:spacing w:line="360" w:lineRule="auto"/>
        <w:rPr>
          <w:rFonts w:ascii="ＭＳ ゴシック" w:eastAsia="ＭＳ ゴシック" w:hAnsi="ＭＳ ゴシック"/>
          <w:sz w:val="19"/>
          <w:szCs w:val="19"/>
        </w:rPr>
      </w:pPr>
    </w:p>
    <w:p w:rsidR="00733DCB" w:rsidRDefault="003C6545" w:rsidP="00BB3407">
      <w:pPr>
        <w:numPr>
          <w:ilvl w:val="0"/>
          <w:numId w:val="13"/>
        </w:numPr>
        <w:spacing w:line="360" w:lineRule="auto"/>
        <w:rPr>
          <w:rFonts w:ascii="ＭＳ 明朝" w:hAnsi="ＭＳ 明朝"/>
          <w:sz w:val="24"/>
        </w:rPr>
      </w:pPr>
      <w:r w:rsidRPr="003C6545">
        <w:rPr>
          <w:rFonts w:ascii="ＭＳ 明朝" w:hAnsi="ＭＳ 明朝" w:hint="eastAsia"/>
          <w:sz w:val="24"/>
        </w:rPr>
        <w:t>園内の個体を基にした研究も常時行っており、すべての管理は研究員による厳密な協議の元でなされている。</w:t>
      </w:r>
    </w:p>
    <w:p w:rsidR="00733DCB" w:rsidRDefault="003C6545" w:rsidP="00BB3407">
      <w:pPr>
        <w:numPr>
          <w:ilvl w:val="0"/>
          <w:numId w:val="13"/>
        </w:numPr>
        <w:spacing w:line="360" w:lineRule="auto"/>
        <w:rPr>
          <w:rFonts w:ascii="ＭＳ 明朝" w:hAnsi="ＭＳ 明朝"/>
          <w:sz w:val="24"/>
        </w:rPr>
      </w:pPr>
      <w:r w:rsidRPr="003C6545">
        <w:rPr>
          <w:rFonts w:ascii="ＭＳ 明朝" w:hAnsi="ＭＳ 明朝" w:hint="eastAsia"/>
          <w:sz w:val="24"/>
        </w:rPr>
        <w:t>植物の誤伐や、生育に予期せぬ影響を与</w:t>
      </w:r>
      <w:r w:rsidR="00BB3407">
        <w:rPr>
          <w:rFonts w:ascii="ＭＳ 明朝" w:hAnsi="ＭＳ 明朝" w:hint="eastAsia"/>
          <w:sz w:val="24"/>
        </w:rPr>
        <w:t>える攪乱は植物園業務に大きな支障をきたす。</w:t>
      </w:r>
    </w:p>
    <w:p w:rsidR="003C6545" w:rsidRDefault="00733DCB" w:rsidP="00BB3407">
      <w:pPr>
        <w:numPr>
          <w:ilvl w:val="0"/>
          <w:numId w:val="13"/>
        </w:numPr>
        <w:spacing w:line="360" w:lineRule="auto"/>
        <w:rPr>
          <w:rFonts w:ascii="ＭＳ 明朝" w:hAnsi="ＭＳ 明朝"/>
          <w:sz w:val="24"/>
        </w:rPr>
      </w:pPr>
      <w:r>
        <w:rPr>
          <w:rFonts w:ascii="ＭＳ 明朝" w:hAnsi="ＭＳ 明朝" w:hint="eastAsia"/>
          <w:sz w:val="24"/>
        </w:rPr>
        <w:t>1.～3.</w:t>
      </w:r>
      <w:r w:rsidR="00BB3407">
        <w:rPr>
          <w:rFonts w:ascii="ＭＳ 明朝" w:hAnsi="ＭＳ 明朝" w:hint="eastAsia"/>
          <w:sz w:val="24"/>
        </w:rPr>
        <w:t>のことについて</w:t>
      </w:r>
      <w:r w:rsidR="003C6545" w:rsidRPr="003C6545">
        <w:rPr>
          <w:rFonts w:ascii="ＭＳ 明朝" w:hAnsi="ＭＳ 明朝" w:hint="eastAsia"/>
          <w:sz w:val="24"/>
        </w:rPr>
        <w:t>理解し、決して誤った作業が起こることがないよう現場</w:t>
      </w:r>
      <w:r w:rsidR="00BB3407">
        <w:rPr>
          <w:rFonts w:ascii="ＭＳ 明朝" w:hAnsi="ＭＳ 明朝" w:hint="eastAsia"/>
          <w:sz w:val="24"/>
        </w:rPr>
        <w:t>へ周知を</w:t>
      </w:r>
      <w:r w:rsidR="003C6545" w:rsidRPr="003C6545">
        <w:rPr>
          <w:rFonts w:ascii="ＭＳ 明朝" w:hAnsi="ＭＳ 明朝" w:hint="eastAsia"/>
          <w:sz w:val="24"/>
        </w:rPr>
        <w:t>すること。また、植物へのダメージが予想される場合は、必ず事前に担当研究員と協議を行うこと。</w:t>
      </w:r>
    </w:p>
    <w:p w:rsidR="00733DCB" w:rsidRDefault="003C6545" w:rsidP="00BB3407">
      <w:pPr>
        <w:numPr>
          <w:ilvl w:val="0"/>
          <w:numId w:val="13"/>
        </w:numPr>
        <w:spacing w:line="360" w:lineRule="auto"/>
        <w:rPr>
          <w:rFonts w:ascii="ＭＳ 明朝" w:hAnsi="ＭＳ 明朝"/>
          <w:sz w:val="24"/>
        </w:rPr>
      </w:pPr>
      <w:r w:rsidRPr="003C6545">
        <w:rPr>
          <w:rFonts w:ascii="ＭＳ 明朝" w:hAnsi="ＭＳ 明朝" w:hint="eastAsia"/>
          <w:sz w:val="24"/>
        </w:rPr>
        <w:t>来園者の安全を第一とした作業を徹底すること。</w:t>
      </w:r>
    </w:p>
    <w:p w:rsidR="00733DCB" w:rsidRDefault="003C6545" w:rsidP="00BB3407">
      <w:pPr>
        <w:numPr>
          <w:ilvl w:val="0"/>
          <w:numId w:val="13"/>
        </w:numPr>
        <w:spacing w:line="360" w:lineRule="auto"/>
        <w:rPr>
          <w:rFonts w:ascii="ＭＳ 明朝" w:hAnsi="ＭＳ 明朝"/>
          <w:sz w:val="24"/>
        </w:rPr>
      </w:pPr>
      <w:r w:rsidRPr="003C6545">
        <w:rPr>
          <w:rFonts w:ascii="ＭＳ 明朝" w:hAnsi="ＭＳ 明朝" w:hint="eastAsia"/>
          <w:sz w:val="24"/>
        </w:rPr>
        <w:t>休園日であっても調査や特別訪問など多くの者が園内を回っている。</w:t>
      </w:r>
    </w:p>
    <w:p w:rsidR="00733DCB" w:rsidRPr="00F73679" w:rsidRDefault="003C6545" w:rsidP="00BB3407">
      <w:pPr>
        <w:numPr>
          <w:ilvl w:val="0"/>
          <w:numId w:val="13"/>
        </w:numPr>
        <w:spacing w:line="360" w:lineRule="auto"/>
        <w:rPr>
          <w:rFonts w:ascii="ＭＳ 明朝" w:hAnsi="ＭＳ 明朝"/>
          <w:sz w:val="24"/>
        </w:rPr>
      </w:pPr>
      <w:r w:rsidRPr="003C6545">
        <w:rPr>
          <w:rFonts w:ascii="ＭＳ 明朝" w:hAnsi="ＭＳ 明朝" w:hint="eastAsia"/>
          <w:sz w:val="24"/>
        </w:rPr>
        <w:t>いつ何時であれ、誰かが植物の影にいる可能性を念頭におくこと。</w:t>
      </w:r>
    </w:p>
    <w:p w:rsidR="00497F7C" w:rsidRPr="00B45E33" w:rsidRDefault="00497F7C" w:rsidP="00BB3407">
      <w:pPr>
        <w:numPr>
          <w:ilvl w:val="0"/>
          <w:numId w:val="13"/>
        </w:numPr>
        <w:spacing w:line="360" w:lineRule="auto"/>
        <w:rPr>
          <w:rFonts w:ascii="ＭＳ 明朝" w:hAnsi="ＭＳ 明朝"/>
          <w:color w:val="FF0000"/>
          <w:sz w:val="24"/>
        </w:rPr>
      </w:pPr>
      <w:bookmarkStart w:id="0" w:name="_GoBack"/>
      <w:bookmarkEnd w:id="0"/>
      <w:r w:rsidRPr="00F73679">
        <w:rPr>
          <w:rFonts w:ascii="ＭＳ 明朝" w:hAnsi="ＭＳ 明朝" w:hint="eastAsia"/>
          <w:sz w:val="24"/>
        </w:rPr>
        <w:t>イベント期間中は、可能な限り仮囲を縮小するなどの特別な配慮が必要になる。</w:t>
      </w:r>
    </w:p>
    <w:p w:rsidR="00733DCB" w:rsidRPr="00C95D4C" w:rsidRDefault="00733DCB" w:rsidP="00BB3407">
      <w:pPr>
        <w:numPr>
          <w:ilvl w:val="0"/>
          <w:numId w:val="13"/>
        </w:numPr>
        <w:spacing w:line="360" w:lineRule="auto"/>
        <w:rPr>
          <w:rFonts w:ascii="ＭＳ 明朝" w:hAnsi="ＭＳ 明朝"/>
          <w:sz w:val="24"/>
        </w:rPr>
      </w:pPr>
      <w:r w:rsidRPr="00C95D4C">
        <w:rPr>
          <w:rFonts w:ascii="ＭＳ 明朝" w:hAnsi="ＭＳ 明朝" w:hint="eastAsia"/>
          <w:sz w:val="24"/>
        </w:rPr>
        <w:t>資材の搬出入は、原則として閉園時間内や休園日に行うこと。</w:t>
      </w:r>
    </w:p>
    <w:p w:rsidR="00733DCB" w:rsidRPr="00C95D4C" w:rsidRDefault="0078752E" w:rsidP="00BB3407">
      <w:pPr>
        <w:numPr>
          <w:ilvl w:val="0"/>
          <w:numId w:val="13"/>
        </w:numPr>
        <w:spacing w:line="360" w:lineRule="auto"/>
        <w:rPr>
          <w:rFonts w:ascii="ＭＳ 明朝" w:hAnsi="ＭＳ 明朝"/>
          <w:sz w:val="24"/>
        </w:rPr>
      </w:pPr>
      <w:r w:rsidRPr="00C95D4C">
        <w:rPr>
          <w:rFonts w:ascii="ＭＳ 明朝" w:hAnsi="ＭＳ 明朝" w:hint="eastAsia"/>
          <w:sz w:val="24"/>
        </w:rPr>
        <w:t>開園中にやむを得ず車両を入園させる場合には、</w:t>
      </w:r>
      <w:r w:rsidR="003C6545" w:rsidRPr="00C95D4C">
        <w:rPr>
          <w:rFonts w:ascii="ＭＳ 明朝" w:hAnsi="ＭＳ 明朝" w:hint="eastAsia"/>
          <w:sz w:val="24"/>
        </w:rPr>
        <w:t>車両や重機の移動はすぐに停まれる速度で行い、</w:t>
      </w:r>
      <w:r w:rsidR="00D12387" w:rsidRPr="00C95D4C">
        <w:rPr>
          <w:rFonts w:ascii="ＭＳ 明朝" w:hAnsi="ＭＳ 明朝" w:hint="eastAsia"/>
          <w:sz w:val="24"/>
        </w:rPr>
        <w:t>車の前に人が徒歩で先行しながら通行</w:t>
      </w:r>
      <w:r w:rsidR="003C6545" w:rsidRPr="00C95D4C">
        <w:rPr>
          <w:rFonts w:ascii="ＭＳ 明朝" w:hAnsi="ＭＳ 明朝" w:hint="eastAsia"/>
          <w:sz w:val="24"/>
        </w:rPr>
        <w:t>すること。</w:t>
      </w:r>
    </w:p>
    <w:p w:rsidR="00733DCB" w:rsidRDefault="003C6545" w:rsidP="00BB3407">
      <w:pPr>
        <w:numPr>
          <w:ilvl w:val="0"/>
          <w:numId w:val="13"/>
        </w:numPr>
        <w:spacing w:line="360" w:lineRule="auto"/>
        <w:rPr>
          <w:rFonts w:ascii="ＭＳ 明朝" w:hAnsi="ＭＳ 明朝"/>
          <w:sz w:val="24"/>
        </w:rPr>
      </w:pPr>
      <w:r w:rsidRPr="003C6545">
        <w:rPr>
          <w:rFonts w:ascii="ＭＳ 明朝" w:hAnsi="ＭＳ 明朝" w:hint="eastAsia"/>
          <w:sz w:val="24"/>
        </w:rPr>
        <w:t>資材や重機の仮置きは安全を考慮し、必要に応じて三角コーンやバーを設置すること。</w:t>
      </w:r>
    </w:p>
    <w:p w:rsidR="00733DCB" w:rsidRDefault="003C6545" w:rsidP="00BB3407">
      <w:pPr>
        <w:numPr>
          <w:ilvl w:val="0"/>
          <w:numId w:val="13"/>
        </w:numPr>
        <w:spacing w:line="360" w:lineRule="auto"/>
        <w:rPr>
          <w:rFonts w:ascii="ＭＳ 明朝" w:hAnsi="ＭＳ 明朝"/>
          <w:sz w:val="24"/>
        </w:rPr>
      </w:pPr>
      <w:r w:rsidRPr="003C6545">
        <w:rPr>
          <w:rFonts w:ascii="ＭＳ 明朝" w:hAnsi="ＭＳ 明朝" w:hint="eastAsia"/>
          <w:sz w:val="24"/>
        </w:rPr>
        <w:t>燃料類などは部外者の手が届かない所に置き、スコップやジョレンは刃を地面に向けて置くなど、使用していない道具類に対しても整理整頓や安全対策を行うこと。</w:t>
      </w:r>
    </w:p>
    <w:p w:rsidR="003C6545" w:rsidRDefault="00733DCB" w:rsidP="00BB3407">
      <w:pPr>
        <w:numPr>
          <w:ilvl w:val="0"/>
          <w:numId w:val="13"/>
        </w:numPr>
        <w:spacing w:line="360" w:lineRule="auto"/>
        <w:rPr>
          <w:rFonts w:ascii="ＭＳ 明朝" w:hAnsi="ＭＳ 明朝"/>
          <w:sz w:val="24"/>
        </w:rPr>
      </w:pPr>
      <w:r>
        <w:rPr>
          <w:rFonts w:ascii="ＭＳ 明朝" w:hAnsi="ＭＳ 明朝" w:hint="eastAsia"/>
          <w:sz w:val="24"/>
        </w:rPr>
        <w:lastRenderedPageBreak/>
        <w:t>作業</w:t>
      </w:r>
      <w:r w:rsidR="003C6545" w:rsidRPr="003C6545">
        <w:rPr>
          <w:rFonts w:ascii="ＭＳ 明朝" w:hAnsi="ＭＳ 明朝" w:hint="eastAsia"/>
          <w:sz w:val="24"/>
        </w:rPr>
        <w:t>範囲確保に際し、状況に応じて注意喚起人員を周囲に配置すること。必要であれば園路や区画の閉鎖を行うこと。</w:t>
      </w:r>
    </w:p>
    <w:p w:rsidR="00733DCB" w:rsidRDefault="003C6545" w:rsidP="00213C94">
      <w:pPr>
        <w:numPr>
          <w:ilvl w:val="0"/>
          <w:numId w:val="13"/>
        </w:numPr>
        <w:spacing w:line="360" w:lineRule="auto"/>
        <w:rPr>
          <w:rFonts w:ascii="ＭＳ 明朝" w:hAnsi="ＭＳ 明朝"/>
          <w:sz w:val="24"/>
        </w:rPr>
      </w:pPr>
      <w:r w:rsidRPr="003C6545">
        <w:rPr>
          <w:rFonts w:ascii="ＭＳ 明朝" w:hAnsi="ＭＳ 明朝" w:hint="eastAsia"/>
          <w:sz w:val="24"/>
        </w:rPr>
        <w:t>来園者からの問い合わせや質問には丁寧に対応する。</w:t>
      </w:r>
    </w:p>
    <w:p w:rsidR="00213C94" w:rsidRDefault="003C6545" w:rsidP="00213C94">
      <w:pPr>
        <w:numPr>
          <w:ilvl w:val="0"/>
          <w:numId w:val="13"/>
        </w:numPr>
        <w:spacing w:line="360" w:lineRule="auto"/>
        <w:rPr>
          <w:rFonts w:ascii="ＭＳ 明朝" w:hAnsi="ＭＳ 明朝"/>
          <w:sz w:val="24"/>
        </w:rPr>
      </w:pPr>
      <w:r w:rsidRPr="003C6545">
        <w:rPr>
          <w:rFonts w:ascii="ＭＳ 明朝" w:hAnsi="ＭＳ 明朝" w:hint="eastAsia"/>
          <w:sz w:val="24"/>
        </w:rPr>
        <w:t>来園者から不快と思われる服装や振る舞いは慎むこと。例えば休憩時の大声での談笑などは注意。喫煙場所以外の喫煙は厳禁。</w:t>
      </w:r>
    </w:p>
    <w:p w:rsidR="00733DCB" w:rsidRPr="00C95D4C" w:rsidRDefault="00733DCB" w:rsidP="00733DCB">
      <w:pPr>
        <w:numPr>
          <w:ilvl w:val="0"/>
          <w:numId w:val="13"/>
        </w:numPr>
        <w:spacing w:line="360" w:lineRule="auto"/>
        <w:rPr>
          <w:rFonts w:ascii="ＭＳ 明朝" w:hAnsi="ＭＳ 明朝"/>
          <w:sz w:val="24"/>
        </w:rPr>
      </w:pPr>
      <w:r w:rsidRPr="00213C94">
        <w:rPr>
          <w:rFonts w:ascii="ＭＳ 明朝" w:hAnsi="ＭＳ 明朝" w:hint="eastAsia"/>
          <w:sz w:val="24"/>
        </w:rPr>
        <w:t>モルタルや有機溶媒など自然系で</w:t>
      </w:r>
      <w:r w:rsidRPr="00C95D4C">
        <w:rPr>
          <w:rFonts w:ascii="ＭＳ 明朝" w:hAnsi="ＭＳ 明朝" w:hint="eastAsia"/>
          <w:sz w:val="24"/>
        </w:rPr>
        <w:t>ない物質の洗浄</w:t>
      </w:r>
      <w:r w:rsidR="007C0F74" w:rsidRPr="00C95D4C">
        <w:rPr>
          <w:rFonts w:ascii="ＭＳ 明朝" w:hAnsi="ＭＳ 明朝" w:hint="eastAsia"/>
          <w:sz w:val="24"/>
        </w:rPr>
        <w:t>液は持ち帰</w:t>
      </w:r>
      <w:r w:rsidR="00D12387" w:rsidRPr="00C95D4C">
        <w:rPr>
          <w:rFonts w:ascii="ＭＳ 明朝" w:hAnsi="ＭＳ 明朝" w:hint="eastAsia"/>
          <w:sz w:val="24"/>
        </w:rPr>
        <w:t>ること。園内</w:t>
      </w:r>
      <w:r w:rsidRPr="00C95D4C">
        <w:rPr>
          <w:rFonts w:ascii="ＭＳ 明朝" w:hAnsi="ＭＳ 明朝" w:hint="eastAsia"/>
          <w:sz w:val="24"/>
        </w:rPr>
        <w:t>廃棄は厳禁。</w:t>
      </w:r>
    </w:p>
    <w:p w:rsidR="00733DCB" w:rsidRDefault="00733DCB" w:rsidP="00733DCB">
      <w:pPr>
        <w:numPr>
          <w:ilvl w:val="0"/>
          <w:numId w:val="13"/>
        </w:numPr>
        <w:spacing w:line="360" w:lineRule="auto"/>
        <w:rPr>
          <w:rFonts w:ascii="ＭＳ 明朝" w:hAnsi="ＭＳ 明朝"/>
          <w:sz w:val="24"/>
        </w:rPr>
      </w:pPr>
      <w:r w:rsidRPr="00C95D4C">
        <w:rPr>
          <w:rFonts w:ascii="ＭＳ 明朝" w:hAnsi="ＭＳ 明朝" w:hint="eastAsia"/>
          <w:sz w:val="24"/>
        </w:rPr>
        <w:t>工事対象以外の</w:t>
      </w:r>
      <w:r w:rsidR="00D12387" w:rsidRPr="00C95D4C">
        <w:rPr>
          <w:rFonts w:ascii="ＭＳ 明朝" w:hAnsi="ＭＳ 明朝" w:hint="eastAsia"/>
          <w:sz w:val="24"/>
        </w:rPr>
        <w:t>建物</w:t>
      </w:r>
      <w:r w:rsidRPr="00C95D4C">
        <w:rPr>
          <w:rFonts w:ascii="ＭＳ 明朝" w:hAnsi="ＭＳ 明朝" w:hint="eastAsia"/>
          <w:sz w:val="24"/>
        </w:rPr>
        <w:t>の立入りは厳禁。</w:t>
      </w:r>
    </w:p>
    <w:p w:rsidR="00733DCB" w:rsidRPr="00733DCB" w:rsidRDefault="00733DCB" w:rsidP="00733DCB">
      <w:pPr>
        <w:numPr>
          <w:ilvl w:val="0"/>
          <w:numId w:val="13"/>
        </w:numPr>
        <w:spacing w:line="360" w:lineRule="auto"/>
        <w:rPr>
          <w:rFonts w:ascii="ＭＳ 明朝" w:hAnsi="ＭＳ 明朝"/>
          <w:sz w:val="24"/>
        </w:rPr>
      </w:pPr>
      <w:r>
        <w:rPr>
          <w:rFonts w:ascii="ＭＳ 明朝" w:hAnsi="ＭＳ 明朝" w:hint="eastAsia"/>
          <w:sz w:val="24"/>
        </w:rPr>
        <w:t>圃場と園内の扉の開放は厳禁。</w:t>
      </w:r>
    </w:p>
    <w:p w:rsidR="00213C94" w:rsidRDefault="00213C94" w:rsidP="00213C94">
      <w:pPr>
        <w:numPr>
          <w:ilvl w:val="0"/>
          <w:numId w:val="13"/>
        </w:numPr>
        <w:spacing w:line="360" w:lineRule="auto"/>
        <w:rPr>
          <w:rFonts w:ascii="ＭＳ 明朝" w:hAnsi="ＭＳ 明朝"/>
          <w:sz w:val="24"/>
        </w:rPr>
      </w:pPr>
      <w:r w:rsidRPr="00213C94">
        <w:rPr>
          <w:rFonts w:ascii="ＭＳ 明朝" w:hAnsi="ＭＳ 明朝" w:hint="eastAsia"/>
          <w:sz w:val="24"/>
        </w:rPr>
        <w:t>電気、水道、洗い場、トイレの使用、資材置き場は</w:t>
      </w:r>
      <w:r>
        <w:rPr>
          <w:rFonts w:ascii="ＭＳ 明朝" w:hAnsi="ＭＳ 明朝" w:hint="eastAsia"/>
          <w:sz w:val="24"/>
        </w:rPr>
        <w:t>担当者と</w:t>
      </w:r>
      <w:r w:rsidRPr="00213C94">
        <w:rPr>
          <w:rFonts w:ascii="ＭＳ 明朝" w:hAnsi="ＭＳ 明朝" w:hint="eastAsia"/>
          <w:sz w:val="24"/>
        </w:rPr>
        <w:t>協議</w:t>
      </w:r>
      <w:r>
        <w:rPr>
          <w:rFonts w:ascii="ＭＳ 明朝" w:hAnsi="ＭＳ 明朝" w:hint="eastAsia"/>
          <w:sz w:val="24"/>
        </w:rPr>
        <w:t>。</w:t>
      </w:r>
    </w:p>
    <w:p w:rsidR="00813913" w:rsidRDefault="00D32DA5" w:rsidP="00213C94">
      <w:pPr>
        <w:numPr>
          <w:ilvl w:val="0"/>
          <w:numId w:val="13"/>
        </w:numPr>
        <w:spacing w:line="360" w:lineRule="auto"/>
        <w:rPr>
          <w:rFonts w:ascii="ＭＳ 明朝" w:hAnsi="ＭＳ 明朝"/>
          <w:sz w:val="24"/>
        </w:rPr>
      </w:pPr>
      <w:r>
        <w:rPr>
          <w:rFonts w:ascii="ＭＳ 明朝" w:hAnsi="ＭＳ 明朝" w:hint="eastAsia"/>
          <w:sz w:val="24"/>
        </w:rPr>
        <w:t>園外から</w:t>
      </w:r>
      <w:r w:rsidR="00813913" w:rsidRPr="00213C94">
        <w:rPr>
          <w:rFonts w:ascii="ＭＳ 明朝" w:hAnsi="ＭＳ 明朝" w:hint="eastAsia"/>
          <w:sz w:val="24"/>
        </w:rPr>
        <w:t>圃場へ</w:t>
      </w:r>
      <w:r>
        <w:rPr>
          <w:rFonts w:ascii="ＭＳ 明朝" w:hAnsi="ＭＳ 明朝" w:hint="eastAsia"/>
          <w:sz w:val="24"/>
        </w:rPr>
        <w:t>の門</w:t>
      </w:r>
      <w:r w:rsidR="00813913" w:rsidRPr="00213C94">
        <w:rPr>
          <w:rFonts w:ascii="ＭＳ 明朝" w:hAnsi="ＭＳ 明朝" w:hint="eastAsia"/>
          <w:sz w:val="24"/>
        </w:rPr>
        <w:t>の開放は厳禁。</w:t>
      </w:r>
      <w:r w:rsidR="00213C94">
        <w:rPr>
          <w:rFonts w:ascii="ＭＳ 明朝" w:hAnsi="ＭＳ 明朝" w:hint="eastAsia"/>
          <w:sz w:val="24"/>
        </w:rPr>
        <w:t>鍵の貸し出しは事務と協議。</w:t>
      </w:r>
    </w:p>
    <w:p w:rsidR="00E32C5D" w:rsidRDefault="00E32C5D" w:rsidP="00213C94">
      <w:pPr>
        <w:numPr>
          <w:ilvl w:val="0"/>
          <w:numId w:val="13"/>
        </w:numPr>
        <w:spacing w:line="360" w:lineRule="auto"/>
        <w:rPr>
          <w:rFonts w:ascii="ＭＳ 明朝" w:hAnsi="ＭＳ 明朝"/>
          <w:sz w:val="24"/>
        </w:rPr>
      </w:pPr>
      <w:r>
        <w:rPr>
          <w:rFonts w:ascii="ＭＳ 明朝" w:hAnsi="ＭＳ 明朝" w:hint="eastAsia"/>
          <w:sz w:val="24"/>
        </w:rPr>
        <w:t>重量物を</w:t>
      </w:r>
      <w:r w:rsidR="00C95D4C">
        <w:rPr>
          <w:rFonts w:ascii="ＭＳ 明朝" w:hAnsi="ＭＳ 明朝" w:hint="eastAsia"/>
          <w:sz w:val="24"/>
        </w:rPr>
        <w:t>通行・</w:t>
      </w:r>
      <w:r>
        <w:rPr>
          <w:rFonts w:ascii="ＭＳ 明朝" w:hAnsi="ＭＳ 明朝" w:hint="eastAsia"/>
          <w:sz w:val="24"/>
        </w:rPr>
        <w:t>設置する際は鉄板を敷設すること</w:t>
      </w:r>
    </w:p>
    <w:p w:rsidR="00497F7C" w:rsidRPr="00794815" w:rsidRDefault="00497F7C" w:rsidP="00213C94">
      <w:pPr>
        <w:numPr>
          <w:ilvl w:val="0"/>
          <w:numId w:val="13"/>
        </w:numPr>
        <w:spacing w:line="360" w:lineRule="auto"/>
        <w:rPr>
          <w:rFonts w:ascii="ＭＳ 明朝" w:hAnsi="ＭＳ 明朝"/>
          <w:sz w:val="24"/>
        </w:rPr>
      </w:pPr>
      <w:r w:rsidRPr="00794815">
        <w:rPr>
          <w:rFonts w:ascii="ＭＳ 明朝" w:hAnsi="ＭＳ 明朝" w:hint="eastAsia"/>
          <w:sz w:val="24"/>
        </w:rPr>
        <w:t>現場事務所を設置する付近においても研究者の通行</w:t>
      </w:r>
      <w:r w:rsidR="0097484F" w:rsidRPr="00794815">
        <w:rPr>
          <w:rFonts w:ascii="ＭＳ 明朝" w:hAnsi="ＭＳ 明朝" w:hint="eastAsia"/>
          <w:sz w:val="24"/>
        </w:rPr>
        <w:t>に配慮し通路を確保</w:t>
      </w:r>
      <w:r w:rsidRPr="00794815">
        <w:rPr>
          <w:rFonts w:ascii="ＭＳ 明朝" w:hAnsi="ＭＳ 明朝" w:hint="eastAsia"/>
          <w:sz w:val="24"/>
        </w:rPr>
        <w:t>すること。</w:t>
      </w:r>
    </w:p>
    <w:p w:rsidR="00C95D4C" w:rsidRDefault="00C95D4C" w:rsidP="00C95D4C">
      <w:pPr>
        <w:spacing w:line="360" w:lineRule="auto"/>
        <w:rPr>
          <w:rFonts w:ascii="ＭＳ 明朝" w:hAnsi="ＭＳ 明朝"/>
          <w:sz w:val="24"/>
        </w:rPr>
      </w:pPr>
    </w:p>
    <w:p w:rsidR="00C95D4C" w:rsidRDefault="00C95D4C" w:rsidP="00C95D4C">
      <w:pPr>
        <w:spacing w:line="360" w:lineRule="auto"/>
        <w:rPr>
          <w:rFonts w:ascii="ＭＳ 明朝" w:hAnsi="ＭＳ 明朝"/>
          <w:sz w:val="24"/>
        </w:rPr>
      </w:pPr>
    </w:p>
    <w:p w:rsidR="00C95D4C" w:rsidRDefault="00C95D4C" w:rsidP="00C95D4C">
      <w:pPr>
        <w:spacing w:line="360" w:lineRule="auto"/>
        <w:rPr>
          <w:rFonts w:ascii="ＭＳ 明朝" w:hAnsi="ＭＳ 明朝"/>
          <w:sz w:val="24"/>
        </w:rPr>
      </w:pPr>
      <w:r>
        <w:rPr>
          <w:rFonts w:hint="eastAsia"/>
        </w:rPr>
        <w:t>※</w:t>
      </w:r>
      <w:hyperlink r:id="rId7" w:history="1">
        <w:r>
          <w:rPr>
            <w:rStyle w:val="ac"/>
          </w:rPr>
          <w:t>園内紹介</w:t>
        </w:r>
        <w:r>
          <w:rPr>
            <w:rStyle w:val="ac"/>
          </w:rPr>
          <w:t xml:space="preserve"> </w:t>
        </w:r>
        <w:r>
          <w:rPr>
            <w:rStyle w:val="ac"/>
            <w:rFonts w:ascii="ＭＳ 明朝" w:hAnsi="ＭＳ 明朝" w:cs="ＭＳ 明朝" w:hint="eastAsia"/>
          </w:rPr>
          <w:t>≫</w:t>
        </w:r>
        <w:r>
          <w:rPr>
            <w:rStyle w:val="ac"/>
          </w:rPr>
          <w:t xml:space="preserve"> </w:t>
        </w:r>
        <w:r>
          <w:rPr>
            <w:rStyle w:val="ac"/>
          </w:rPr>
          <w:t>概要</w:t>
        </w:r>
        <w:r>
          <w:rPr>
            <w:rStyle w:val="ac"/>
          </w:rPr>
          <w:t xml:space="preserve"> :: </w:t>
        </w:r>
        <w:r>
          <w:rPr>
            <w:rStyle w:val="ac"/>
          </w:rPr>
          <w:t>筑波実験植物園（つくば植物園）</w:t>
        </w:r>
        <w:r>
          <w:rPr>
            <w:rStyle w:val="ac"/>
          </w:rPr>
          <w:t>)</w:t>
        </w:r>
      </w:hyperlink>
    </w:p>
    <w:sectPr w:rsidR="00C95D4C" w:rsidSect="00DE2119">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530D" w:rsidRDefault="00F1530D" w:rsidP="00182866">
      <w:r>
        <w:separator/>
      </w:r>
    </w:p>
  </w:endnote>
  <w:endnote w:type="continuationSeparator" w:id="0">
    <w:p w:rsidR="00F1530D" w:rsidRDefault="00F1530D" w:rsidP="00182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530D" w:rsidRDefault="00F1530D" w:rsidP="00182866">
      <w:r>
        <w:separator/>
      </w:r>
    </w:p>
  </w:footnote>
  <w:footnote w:type="continuationSeparator" w:id="0">
    <w:p w:rsidR="00F1530D" w:rsidRDefault="00F1530D" w:rsidP="001828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05EAC"/>
    <w:multiLevelType w:val="hybridMultilevel"/>
    <w:tmpl w:val="321A7F2E"/>
    <w:lvl w:ilvl="0" w:tplc="04090011">
      <w:start w:val="1"/>
      <w:numFmt w:val="decimalEnclosedCircle"/>
      <w:lvlText w:val="%1"/>
      <w:lvlJc w:val="left"/>
      <w:pPr>
        <w:ind w:left="420" w:hanging="420"/>
      </w:pPr>
    </w:lvl>
    <w:lvl w:ilvl="1" w:tplc="BA0274EE">
      <w:numFmt w:val="bullet"/>
      <w:lvlText w:val="・"/>
      <w:lvlJc w:val="left"/>
      <w:pPr>
        <w:tabs>
          <w:tab w:val="num" w:pos="780"/>
        </w:tabs>
        <w:ind w:left="780" w:hanging="360"/>
      </w:pPr>
      <w:rPr>
        <w:rFonts w:ascii="ＭＳ 明朝" w:eastAsia="ＭＳ 明朝" w:hAnsi="ＭＳ 明朝" w:cs="Times New Roman" w:hint="eastAsia"/>
      </w:rPr>
    </w:lvl>
    <w:lvl w:ilvl="2" w:tplc="00A2B80C">
      <w:start w:val="2"/>
      <w:numFmt w:val="decimalFullWidth"/>
      <w:lvlText w:val="%3）"/>
      <w:lvlJc w:val="left"/>
      <w:pPr>
        <w:tabs>
          <w:tab w:val="num" w:pos="1320"/>
        </w:tabs>
        <w:ind w:left="1320" w:hanging="480"/>
      </w:pPr>
      <w:rPr>
        <w:rFonts w:hint="default"/>
      </w:rPr>
    </w:lvl>
    <w:lvl w:ilvl="3" w:tplc="14F0AFC2">
      <w:start w:val="1"/>
      <w:numFmt w:val="decimalEnclosedCircle"/>
      <w:lvlText w:val="%4"/>
      <w:lvlJc w:val="left"/>
      <w:pPr>
        <w:tabs>
          <w:tab w:val="num" w:pos="1680"/>
        </w:tabs>
        <w:ind w:left="1680" w:hanging="420"/>
      </w:pPr>
      <w:rPr>
        <w:rFonts w:hint="eastAsia"/>
      </w:rPr>
    </w:lvl>
    <w:lvl w:ilvl="4" w:tplc="BA0274EE">
      <w:numFmt w:val="bullet"/>
      <w:lvlText w:val="・"/>
      <w:lvlJc w:val="left"/>
      <w:pPr>
        <w:tabs>
          <w:tab w:val="num" w:pos="2040"/>
        </w:tabs>
        <w:ind w:left="2040" w:hanging="360"/>
      </w:pPr>
      <w:rPr>
        <w:rFonts w:ascii="ＭＳ 明朝" w:eastAsia="ＭＳ 明朝" w:hAnsi="ＭＳ 明朝" w:cs="Times New Roman" w:hint="eastAsia"/>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F8178E6"/>
    <w:multiLevelType w:val="hybridMultilevel"/>
    <w:tmpl w:val="CB6A2852"/>
    <w:lvl w:ilvl="0" w:tplc="BA0274E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4DD1CDA"/>
    <w:multiLevelType w:val="hybridMultilevel"/>
    <w:tmpl w:val="D5884F9C"/>
    <w:lvl w:ilvl="0" w:tplc="14F0AFC2">
      <w:start w:val="1"/>
      <w:numFmt w:val="decimalEnclosedCircle"/>
      <w:lvlText w:val="%1"/>
      <w:lvlJc w:val="left"/>
      <w:pPr>
        <w:tabs>
          <w:tab w:val="num" w:pos="420"/>
        </w:tabs>
        <w:ind w:left="420" w:hanging="420"/>
      </w:pPr>
      <w:rPr>
        <w:rFonts w:hint="eastAsia"/>
      </w:rPr>
    </w:lvl>
    <w:lvl w:ilvl="1" w:tplc="ADAACB90">
      <w:start w:val="5"/>
      <w:numFmt w:val="decimalFullWidth"/>
      <w:lvlText w:val="%2）"/>
      <w:lvlJc w:val="left"/>
      <w:pPr>
        <w:tabs>
          <w:tab w:val="num" w:pos="-360"/>
        </w:tabs>
        <w:ind w:left="-360" w:hanging="480"/>
      </w:pPr>
      <w:rPr>
        <w:rFonts w:hint="default"/>
      </w:rPr>
    </w:lvl>
    <w:lvl w:ilvl="2" w:tplc="04090011">
      <w:start w:val="1"/>
      <w:numFmt w:val="decimalEnclosedCircle"/>
      <w:lvlText w:val="%3"/>
      <w:lvlJc w:val="left"/>
      <w:pPr>
        <w:tabs>
          <w:tab w:val="num" w:pos="0"/>
        </w:tabs>
        <w:ind w:left="0" w:hanging="420"/>
      </w:pPr>
    </w:lvl>
    <w:lvl w:ilvl="3" w:tplc="0409000F" w:tentative="1">
      <w:start w:val="1"/>
      <w:numFmt w:val="decimal"/>
      <w:lvlText w:val="%4."/>
      <w:lvlJc w:val="left"/>
      <w:pPr>
        <w:tabs>
          <w:tab w:val="num" w:pos="420"/>
        </w:tabs>
        <w:ind w:left="420" w:hanging="420"/>
      </w:pPr>
    </w:lvl>
    <w:lvl w:ilvl="4" w:tplc="04090017" w:tentative="1">
      <w:start w:val="1"/>
      <w:numFmt w:val="aiueoFullWidth"/>
      <w:lvlText w:val="(%5)"/>
      <w:lvlJc w:val="left"/>
      <w:pPr>
        <w:tabs>
          <w:tab w:val="num" w:pos="840"/>
        </w:tabs>
        <w:ind w:left="840" w:hanging="420"/>
      </w:pPr>
    </w:lvl>
    <w:lvl w:ilvl="5" w:tplc="04090011" w:tentative="1">
      <w:start w:val="1"/>
      <w:numFmt w:val="decimalEnclosedCircle"/>
      <w:lvlText w:val="%6"/>
      <w:lvlJc w:val="left"/>
      <w:pPr>
        <w:tabs>
          <w:tab w:val="num" w:pos="1260"/>
        </w:tabs>
        <w:ind w:left="1260" w:hanging="420"/>
      </w:pPr>
    </w:lvl>
    <w:lvl w:ilvl="6" w:tplc="0409000F" w:tentative="1">
      <w:start w:val="1"/>
      <w:numFmt w:val="decimal"/>
      <w:lvlText w:val="%7."/>
      <w:lvlJc w:val="left"/>
      <w:pPr>
        <w:tabs>
          <w:tab w:val="num" w:pos="1680"/>
        </w:tabs>
        <w:ind w:left="1680" w:hanging="420"/>
      </w:pPr>
    </w:lvl>
    <w:lvl w:ilvl="7" w:tplc="04090017" w:tentative="1">
      <w:start w:val="1"/>
      <w:numFmt w:val="aiueoFullWidth"/>
      <w:lvlText w:val="(%8)"/>
      <w:lvlJc w:val="left"/>
      <w:pPr>
        <w:tabs>
          <w:tab w:val="num" w:pos="2100"/>
        </w:tabs>
        <w:ind w:left="2100" w:hanging="420"/>
      </w:pPr>
    </w:lvl>
    <w:lvl w:ilvl="8" w:tplc="04090011" w:tentative="1">
      <w:start w:val="1"/>
      <w:numFmt w:val="decimalEnclosedCircle"/>
      <w:lvlText w:val="%9"/>
      <w:lvlJc w:val="left"/>
      <w:pPr>
        <w:tabs>
          <w:tab w:val="num" w:pos="2520"/>
        </w:tabs>
        <w:ind w:left="2520" w:hanging="420"/>
      </w:pPr>
    </w:lvl>
  </w:abstractNum>
  <w:abstractNum w:abstractNumId="3" w15:restartNumberingAfterBreak="0">
    <w:nsid w:val="156D2D42"/>
    <w:multiLevelType w:val="multilevel"/>
    <w:tmpl w:val="EB3AB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E8A4B7B"/>
    <w:multiLevelType w:val="hybridMultilevel"/>
    <w:tmpl w:val="EED4DCB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283BEF"/>
    <w:multiLevelType w:val="hybridMultilevel"/>
    <w:tmpl w:val="6E46D7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DCB04C6"/>
    <w:multiLevelType w:val="hybridMultilevel"/>
    <w:tmpl w:val="83249DA6"/>
    <w:lvl w:ilvl="0" w:tplc="BA0274E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3017108E"/>
    <w:multiLevelType w:val="hybridMultilevel"/>
    <w:tmpl w:val="AE44FDFA"/>
    <w:lvl w:ilvl="0" w:tplc="6A38729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65F1031"/>
    <w:multiLevelType w:val="multilevel"/>
    <w:tmpl w:val="B6D0B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7F910AA"/>
    <w:multiLevelType w:val="hybridMultilevel"/>
    <w:tmpl w:val="95FECFBC"/>
    <w:lvl w:ilvl="0" w:tplc="0C50C1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AB037FD"/>
    <w:multiLevelType w:val="hybridMultilevel"/>
    <w:tmpl w:val="CD827268"/>
    <w:lvl w:ilvl="0" w:tplc="6FFA2AD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D4001D3"/>
    <w:multiLevelType w:val="hybridMultilevel"/>
    <w:tmpl w:val="7904EC88"/>
    <w:lvl w:ilvl="0" w:tplc="155269B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20D41CA"/>
    <w:multiLevelType w:val="hybridMultilevel"/>
    <w:tmpl w:val="63A66F16"/>
    <w:lvl w:ilvl="0" w:tplc="155269B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6043D83"/>
    <w:multiLevelType w:val="hybridMultilevel"/>
    <w:tmpl w:val="BDCCB8E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32B688D"/>
    <w:multiLevelType w:val="hybridMultilevel"/>
    <w:tmpl w:val="650E65B0"/>
    <w:lvl w:ilvl="0" w:tplc="72DA7DE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82538EA"/>
    <w:multiLevelType w:val="hybridMultilevel"/>
    <w:tmpl w:val="584E08C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8A85F13"/>
    <w:multiLevelType w:val="hybridMultilevel"/>
    <w:tmpl w:val="59FC8714"/>
    <w:lvl w:ilvl="0" w:tplc="A42A563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A604F1F"/>
    <w:multiLevelType w:val="hybridMultilevel"/>
    <w:tmpl w:val="6E1A548E"/>
    <w:lvl w:ilvl="0" w:tplc="14F0AFC2">
      <w:start w:val="1"/>
      <w:numFmt w:val="decimalEnclosedCircle"/>
      <w:lvlText w:val="%1"/>
      <w:lvlJc w:val="left"/>
      <w:pPr>
        <w:tabs>
          <w:tab w:val="num" w:pos="1260"/>
        </w:tabs>
        <w:ind w:left="1260" w:hanging="420"/>
      </w:pPr>
      <w:rPr>
        <w:rFonts w:hint="eastAsia"/>
      </w:rPr>
    </w:lvl>
    <w:lvl w:ilvl="1" w:tplc="87CC2E74">
      <w:start w:val="1"/>
      <w:numFmt w:val="decimalFullWidth"/>
      <w:lvlText w:val="%2）"/>
      <w:lvlJc w:val="left"/>
      <w:pPr>
        <w:tabs>
          <w:tab w:val="num" w:pos="480"/>
        </w:tabs>
        <w:ind w:left="480" w:hanging="480"/>
      </w:pPr>
      <w:rPr>
        <w:rFonts w:hint="default"/>
      </w:rPr>
    </w:lvl>
    <w:lvl w:ilvl="2" w:tplc="BA0274EE">
      <w:numFmt w:val="bullet"/>
      <w:lvlText w:val="・"/>
      <w:lvlJc w:val="left"/>
      <w:pPr>
        <w:tabs>
          <w:tab w:val="num" w:pos="780"/>
        </w:tabs>
        <w:ind w:left="780" w:hanging="360"/>
      </w:pPr>
      <w:rPr>
        <w:rFonts w:ascii="ＭＳ 明朝" w:eastAsia="ＭＳ 明朝" w:hAnsi="ＭＳ 明朝" w:cs="Times New Roman" w:hint="eastAsia"/>
      </w:rPr>
    </w:lvl>
    <w:lvl w:ilvl="3" w:tplc="0409000F" w:tentative="1">
      <w:start w:val="1"/>
      <w:numFmt w:val="decimal"/>
      <w:lvlText w:val="%4."/>
      <w:lvlJc w:val="left"/>
      <w:pPr>
        <w:tabs>
          <w:tab w:val="num" w:pos="1260"/>
        </w:tabs>
        <w:ind w:left="1260" w:hanging="420"/>
      </w:pPr>
    </w:lvl>
    <w:lvl w:ilvl="4" w:tplc="04090017" w:tentative="1">
      <w:start w:val="1"/>
      <w:numFmt w:val="aiueoFullWidth"/>
      <w:lvlText w:val="(%5)"/>
      <w:lvlJc w:val="left"/>
      <w:pPr>
        <w:tabs>
          <w:tab w:val="num" w:pos="1680"/>
        </w:tabs>
        <w:ind w:left="1680" w:hanging="420"/>
      </w:pPr>
    </w:lvl>
    <w:lvl w:ilvl="5" w:tplc="04090011" w:tentative="1">
      <w:start w:val="1"/>
      <w:numFmt w:val="decimalEnclosedCircle"/>
      <w:lvlText w:val="%6"/>
      <w:lvlJc w:val="left"/>
      <w:pPr>
        <w:tabs>
          <w:tab w:val="num" w:pos="2100"/>
        </w:tabs>
        <w:ind w:left="2100" w:hanging="420"/>
      </w:pPr>
    </w:lvl>
    <w:lvl w:ilvl="6" w:tplc="0409000F" w:tentative="1">
      <w:start w:val="1"/>
      <w:numFmt w:val="decimal"/>
      <w:lvlText w:val="%7."/>
      <w:lvlJc w:val="left"/>
      <w:pPr>
        <w:tabs>
          <w:tab w:val="num" w:pos="2520"/>
        </w:tabs>
        <w:ind w:left="2520" w:hanging="420"/>
      </w:pPr>
    </w:lvl>
    <w:lvl w:ilvl="7" w:tplc="04090017" w:tentative="1">
      <w:start w:val="1"/>
      <w:numFmt w:val="aiueoFullWidth"/>
      <w:lvlText w:val="(%8)"/>
      <w:lvlJc w:val="left"/>
      <w:pPr>
        <w:tabs>
          <w:tab w:val="num" w:pos="2940"/>
        </w:tabs>
        <w:ind w:left="2940" w:hanging="420"/>
      </w:pPr>
    </w:lvl>
    <w:lvl w:ilvl="8" w:tplc="04090011" w:tentative="1">
      <w:start w:val="1"/>
      <w:numFmt w:val="decimalEnclosedCircle"/>
      <w:lvlText w:val="%9"/>
      <w:lvlJc w:val="left"/>
      <w:pPr>
        <w:tabs>
          <w:tab w:val="num" w:pos="3360"/>
        </w:tabs>
        <w:ind w:left="3360" w:hanging="420"/>
      </w:pPr>
    </w:lvl>
  </w:abstractNum>
  <w:abstractNum w:abstractNumId="18" w15:restartNumberingAfterBreak="0">
    <w:nsid w:val="5B591F88"/>
    <w:multiLevelType w:val="hybridMultilevel"/>
    <w:tmpl w:val="E0DCEB9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D833773"/>
    <w:multiLevelType w:val="hybridMultilevel"/>
    <w:tmpl w:val="23E8DA80"/>
    <w:lvl w:ilvl="0" w:tplc="BA0274E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67F314E2"/>
    <w:multiLevelType w:val="hybridMultilevel"/>
    <w:tmpl w:val="699E3DE2"/>
    <w:lvl w:ilvl="0" w:tplc="BA0274E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6DFC1B69"/>
    <w:multiLevelType w:val="hybridMultilevel"/>
    <w:tmpl w:val="A418A34A"/>
    <w:lvl w:ilvl="0" w:tplc="BA0274E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72033810"/>
    <w:multiLevelType w:val="hybridMultilevel"/>
    <w:tmpl w:val="E584885C"/>
    <w:lvl w:ilvl="0" w:tplc="0D9C8A7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9E94165"/>
    <w:multiLevelType w:val="hybridMultilevel"/>
    <w:tmpl w:val="E0DCEB9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6"/>
  </w:num>
  <w:num w:numId="3">
    <w:abstractNumId w:val="20"/>
  </w:num>
  <w:num w:numId="4">
    <w:abstractNumId w:val="17"/>
  </w:num>
  <w:num w:numId="5">
    <w:abstractNumId w:val="14"/>
  </w:num>
  <w:num w:numId="6">
    <w:abstractNumId w:val="2"/>
  </w:num>
  <w:num w:numId="7">
    <w:abstractNumId w:val="6"/>
  </w:num>
  <w:num w:numId="8">
    <w:abstractNumId w:val="21"/>
  </w:num>
  <w:num w:numId="9">
    <w:abstractNumId w:val="19"/>
  </w:num>
  <w:num w:numId="10">
    <w:abstractNumId w:val="1"/>
  </w:num>
  <w:num w:numId="11">
    <w:abstractNumId w:val="10"/>
  </w:num>
  <w:num w:numId="12">
    <w:abstractNumId w:val="22"/>
  </w:num>
  <w:num w:numId="13">
    <w:abstractNumId w:val="13"/>
  </w:num>
  <w:num w:numId="14">
    <w:abstractNumId w:val="12"/>
  </w:num>
  <w:num w:numId="15">
    <w:abstractNumId w:val="11"/>
  </w:num>
  <w:num w:numId="16">
    <w:abstractNumId w:val="18"/>
  </w:num>
  <w:num w:numId="17">
    <w:abstractNumId w:val="7"/>
  </w:num>
  <w:num w:numId="18">
    <w:abstractNumId w:val="23"/>
  </w:num>
  <w:num w:numId="19">
    <w:abstractNumId w:val="15"/>
  </w:num>
  <w:num w:numId="20">
    <w:abstractNumId w:val="5"/>
  </w:num>
  <w:num w:numId="21">
    <w:abstractNumId w:val="4"/>
  </w:num>
  <w:num w:numId="22">
    <w:abstractNumId w:val="3"/>
  </w:num>
  <w:num w:numId="23">
    <w:abstractNumId w:val="8"/>
  </w:num>
  <w:num w:numId="24">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8DE"/>
    <w:rsid w:val="0000371A"/>
    <w:rsid w:val="00007C37"/>
    <w:rsid w:val="000151FB"/>
    <w:rsid w:val="00015C00"/>
    <w:rsid w:val="00016B31"/>
    <w:rsid w:val="0002000F"/>
    <w:rsid w:val="000261F7"/>
    <w:rsid w:val="00037C34"/>
    <w:rsid w:val="0004773B"/>
    <w:rsid w:val="000477E2"/>
    <w:rsid w:val="00047BC3"/>
    <w:rsid w:val="00052570"/>
    <w:rsid w:val="000558C4"/>
    <w:rsid w:val="0007024D"/>
    <w:rsid w:val="0007465E"/>
    <w:rsid w:val="00080A5A"/>
    <w:rsid w:val="00083A52"/>
    <w:rsid w:val="000868CA"/>
    <w:rsid w:val="000A3667"/>
    <w:rsid w:val="000B1674"/>
    <w:rsid w:val="000B2D6D"/>
    <w:rsid w:val="000C3BA7"/>
    <w:rsid w:val="000C50DC"/>
    <w:rsid w:val="000D0F78"/>
    <w:rsid w:val="000D28CA"/>
    <w:rsid w:val="000D3931"/>
    <w:rsid w:val="000E37C0"/>
    <w:rsid w:val="000F0C85"/>
    <w:rsid w:val="000F14CC"/>
    <w:rsid w:val="00106CFE"/>
    <w:rsid w:val="00111D97"/>
    <w:rsid w:val="00123819"/>
    <w:rsid w:val="001244D3"/>
    <w:rsid w:val="001261E1"/>
    <w:rsid w:val="00132A1F"/>
    <w:rsid w:val="0014151F"/>
    <w:rsid w:val="0014672F"/>
    <w:rsid w:val="00151387"/>
    <w:rsid w:val="001524DE"/>
    <w:rsid w:val="00152DCF"/>
    <w:rsid w:val="00153C02"/>
    <w:rsid w:val="00154EF1"/>
    <w:rsid w:val="00155FE6"/>
    <w:rsid w:val="0016674E"/>
    <w:rsid w:val="001707CA"/>
    <w:rsid w:val="00172A7B"/>
    <w:rsid w:val="00174D49"/>
    <w:rsid w:val="00182866"/>
    <w:rsid w:val="00183D41"/>
    <w:rsid w:val="001848A5"/>
    <w:rsid w:val="00191822"/>
    <w:rsid w:val="001A1606"/>
    <w:rsid w:val="001A233A"/>
    <w:rsid w:val="001A3FEE"/>
    <w:rsid w:val="001B2134"/>
    <w:rsid w:val="001C1C30"/>
    <w:rsid w:val="001C3D86"/>
    <w:rsid w:val="001D17AF"/>
    <w:rsid w:val="001D432F"/>
    <w:rsid w:val="001D7D47"/>
    <w:rsid w:val="001E3F80"/>
    <w:rsid w:val="001E4195"/>
    <w:rsid w:val="001E592B"/>
    <w:rsid w:val="001F06A7"/>
    <w:rsid w:val="001F6DBD"/>
    <w:rsid w:val="00213C94"/>
    <w:rsid w:val="002204FA"/>
    <w:rsid w:val="0022083A"/>
    <w:rsid w:val="00221546"/>
    <w:rsid w:val="002253AA"/>
    <w:rsid w:val="002306E6"/>
    <w:rsid w:val="00236DC3"/>
    <w:rsid w:val="002423AC"/>
    <w:rsid w:val="00243AFA"/>
    <w:rsid w:val="00246118"/>
    <w:rsid w:val="00246E03"/>
    <w:rsid w:val="00254012"/>
    <w:rsid w:val="0025561C"/>
    <w:rsid w:val="002572DF"/>
    <w:rsid w:val="0026066A"/>
    <w:rsid w:val="00260F86"/>
    <w:rsid w:val="002739DA"/>
    <w:rsid w:val="00275EC4"/>
    <w:rsid w:val="00295155"/>
    <w:rsid w:val="002955FF"/>
    <w:rsid w:val="002A5C69"/>
    <w:rsid w:val="002B1271"/>
    <w:rsid w:val="002C7262"/>
    <w:rsid w:val="002C7A04"/>
    <w:rsid w:val="002D1979"/>
    <w:rsid w:val="00301F1F"/>
    <w:rsid w:val="00305F9D"/>
    <w:rsid w:val="00306F83"/>
    <w:rsid w:val="0031000D"/>
    <w:rsid w:val="003159A9"/>
    <w:rsid w:val="0033235D"/>
    <w:rsid w:val="00333F0A"/>
    <w:rsid w:val="00336641"/>
    <w:rsid w:val="003435DF"/>
    <w:rsid w:val="003446A9"/>
    <w:rsid w:val="00344D9D"/>
    <w:rsid w:val="0036520A"/>
    <w:rsid w:val="0038068B"/>
    <w:rsid w:val="00386077"/>
    <w:rsid w:val="00386E24"/>
    <w:rsid w:val="00387C96"/>
    <w:rsid w:val="003A6594"/>
    <w:rsid w:val="003A6DE7"/>
    <w:rsid w:val="003B0104"/>
    <w:rsid w:val="003C101A"/>
    <w:rsid w:val="003C3CAF"/>
    <w:rsid w:val="003C6545"/>
    <w:rsid w:val="003E2CAE"/>
    <w:rsid w:val="003E455B"/>
    <w:rsid w:val="003E4793"/>
    <w:rsid w:val="003E5FA1"/>
    <w:rsid w:val="003F31DC"/>
    <w:rsid w:val="0040150D"/>
    <w:rsid w:val="00404A81"/>
    <w:rsid w:val="0040690C"/>
    <w:rsid w:val="00411AC5"/>
    <w:rsid w:val="00416204"/>
    <w:rsid w:val="004267FD"/>
    <w:rsid w:val="004339B8"/>
    <w:rsid w:val="0045259D"/>
    <w:rsid w:val="004602BA"/>
    <w:rsid w:val="00480CA5"/>
    <w:rsid w:val="00497F7C"/>
    <w:rsid w:val="004A1E4E"/>
    <w:rsid w:val="004B3700"/>
    <w:rsid w:val="004B52C2"/>
    <w:rsid w:val="004C1D98"/>
    <w:rsid w:val="004F2E38"/>
    <w:rsid w:val="004F6372"/>
    <w:rsid w:val="00506F2C"/>
    <w:rsid w:val="0051596D"/>
    <w:rsid w:val="00535234"/>
    <w:rsid w:val="005358C4"/>
    <w:rsid w:val="00540DC8"/>
    <w:rsid w:val="00541784"/>
    <w:rsid w:val="00542EBA"/>
    <w:rsid w:val="005479A3"/>
    <w:rsid w:val="00550AF2"/>
    <w:rsid w:val="00562EA6"/>
    <w:rsid w:val="0058134B"/>
    <w:rsid w:val="00582AA5"/>
    <w:rsid w:val="00585DF4"/>
    <w:rsid w:val="00586CC9"/>
    <w:rsid w:val="00593D82"/>
    <w:rsid w:val="005943F5"/>
    <w:rsid w:val="005965E3"/>
    <w:rsid w:val="005A526B"/>
    <w:rsid w:val="005B157E"/>
    <w:rsid w:val="005B1D35"/>
    <w:rsid w:val="005B2CB9"/>
    <w:rsid w:val="005B3798"/>
    <w:rsid w:val="005C56AD"/>
    <w:rsid w:val="005D514F"/>
    <w:rsid w:val="005E46FB"/>
    <w:rsid w:val="006165A9"/>
    <w:rsid w:val="00616CF4"/>
    <w:rsid w:val="00620473"/>
    <w:rsid w:val="006302B4"/>
    <w:rsid w:val="006306C5"/>
    <w:rsid w:val="00667075"/>
    <w:rsid w:val="00670AE3"/>
    <w:rsid w:val="00677768"/>
    <w:rsid w:val="00681A78"/>
    <w:rsid w:val="006820AA"/>
    <w:rsid w:val="0068653D"/>
    <w:rsid w:val="00691466"/>
    <w:rsid w:val="006A0015"/>
    <w:rsid w:val="006B1C8C"/>
    <w:rsid w:val="006B2F83"/>
    <w:rsid w:val="006B33B3"/>
    <w:rsid w:val="006C4020"/>
    <w:rsid w:val="006D08DE"/>
    <w:rsid w:val="006E010E"/>
    <w:rsid w:val="006E57CB"/>
    <w:rsid w:val="006E6D34"/>
    <w:rsid w:val="006E6DF6"/>
    <w:rsid w:val="006E6F53"/>
    <w:rsid w:val="006F0C7D"/>
    <w:rsid w:val="006F4383"/>
    <w:rsid w:val="007020FF"/>
    <w:rsid w:val="007238CD"/>
    <w:rsid w:val="0072549E"/>
    <w:rsid w:val="0072615B"/>
    <w:rsid w:val="00730F25"/>
    <w:rsid w:val="00733DCB"/>
    <w:rsid w:val="00740E2F"/>
    <w:rsid w:val="007436E1"/>
    <w:rsid w:val="00744A64"/>
    <w:rsid w:val="00750A0A"/>
    <w:rsid w:val="007536AB"/>
    <w:rsid w:val="007537CB"/>
    <w:rsid w:val="00764364"/>
    <w:rsid w:val="0077720F"/>
    <w:rsid w:val="0078752E"/>
    <w:rsid w:val="00791639"/>
    <w:rsid w:val="00794815"/>
    <w:rsid w:val="0079507F"/>
    <w:rsid w:val="007A20B2"/>
    <w:rsid w:val="007A4BB1"/>
    <w:rsid w:val="007B09B1"/>
    <w:rsid w:val="007C0F74"/>
    <w:rsid w:val="007D196E"/>
    <w:rsid w:val="007D5043"/>
    <w:rsid w:val="007D7D74"/>
    <w:rsid w:val="007E37F7"/>
    <w:rsid w:val="007E564F"/>
    <w:rsid w:val="007F42E2"/>
    <w:rsid w:val="007F4A28"/>
    <w:rsid w:val="00813913"/>
    <w:rsid w:val="00823600"/>
    <w:rsid w:val="008246D4"/>
    <w:rsid w:val="008351AA"/>
    <w:rsid w:val="008364DB"/>
    <w:rsid w:val="00845B02"/>
    <w:rsid w:val="008462C2"/>
    <w:rsid w:val="0084653B"/>
    <w:rsid w:val="00857A96"/>
    <w:rsid w:val="00857C87"/>
    <w:rsid w:val="00866CA3"/>
    <w:rsid w:val="008701D9"/>
    <w:rsid w:val="0088241F"/>
    <w:rsid w:val="008924F8"/>
    <w:rsid w:val="008960B6"/>
    <w:rsid w:val="008A33E9"/>
    <w:rsid w:val="008B26F9"/>
    <w:rsid w:val="008B2C67"/>
    <w:rsid w:val="008B5034"/>
    <w:rsid w:val="008B579C"/>
    <w:rsid w:val="008E11F3"/>
    <w:rsid w:val="008E30E9"/>
    <w:rsid w:val="008E417E"/>
    <w:rsid w:val="008E4F59"/>
    <w:rsid w:val="008F0B7E"/>
    <w:rsid w:val="008F18D9"/>
    <w:rsid w:val="00904D93"/>
    <w:rsid w:val="00905C10"/>
    <w:rsid w:val="0092423B"/>
    <w:rsid w:val="0092576E"/>
    <w:rsid w:val="00942761"/>
    <w:rsid w:val="00953C23"/>
    <w:rsid w:val="00960219"/>
    <w:rsid w:val="00965A76"/>
    <w:rsid w:val="00965B88"/>
    <w:rsid w:val="00967297"/>
    <w:rsid w:val="0097484F"/>
    <w:rsid w:val="00977924"/>
    <w:rsid w:val="00985491"/>
    <w:rsid w:val="009916BE"/>
    <w:rsid w:val="0099727D"/>
    <w:rsid w:val="0099778D"/>
    <w:rsid w:val="009A4554"/>
    <w:rsid w:val="009B0778"/>
    <w:rsid w:val="009B69A7"/>
    <w:rsid w:val="009B6C7F"/>
    <w:rsid w:val="009C3D5B"/>
    <w:rsid w:val="009C45D0"/>
    <w:rsid w:val="009D0354"/>
    <w:rsid w:val="009D7151"/>
    <w:rsid w:val="009F3D13"/>
    <w:rsid w:val="009F45D9"/>
    <w:rsid w:val="009F4F94"/>
    <w:rsid w:val="009F6875"/>
    <w:rsid w:val="00A01F68"/>
    <w:rsid w:val="00A03FA8"/>
    <w:rsid w:val="00A06068"/>
    <w:rsid w:val="00A067F6"/>
    <w:rsid w:val="00A23E89"/>
    <w:rsid w:val="00A324E6"/>
    <w:rsid w:val="00A34C60"/>
    <w:rsid w:val="00A4302F"/>
    <w:rsid w:val="00A432E5"/>
    <w:rsid w:val="00A569ED"/>
    <w:rsid w:val="00A600D9"/>
    <w:rsid w:val="00A763C2"/>
    <w:rsid w:val="00A76E3F"/>
    <w:rsid w:val="00A84810"/>
    <w:rsid w:val="00A90182"/>
    <w:rsid w:val="00A910BA"/>
    <w:rsid w:val="00A912A3"/>
    <w:rsid w:val="00A929D0"/>
    <w:rsid w:val="00A94837"/>
    <w:rsid w:val="00A94B6B"/>
    <w:rsid w:val="00AB6EC1"/>
    <w:rsid w:val="00AB7C91"/>
    <w:rsid w:val="00AC0213"/>
    <w:rsid w:val="00AC207D"/>
    <w:rsid w:val="00AC49CD"/>
    <w:rsid w:val="00AD0C77"/>
    <w:rsid w:val="00AD28BF"/>
    <w:rsid w:val="00AF4296"/>
    <w:rsid w:val="00B0035C"/>
    <w:rsid w:val="00B0369A"/>
    <w:rsid w:val="00B074CC"/>
    <w:rsid w:val="00B10612"/>
    <w:rsid w:val="00B1305A"/>
    <w:rsid w:val="00B14570"/>
    <w:rsid w:val="00B15B14"/>
    <w:rsid w:val="00B23615"/>
    <w:rsid w:val="00B23954"/>
    <w:rsid w:val="00B24DCF"/>
    <w:rsid w:val="00B30795"/>
    <w:rsid w:val="00B448BD"/>
    <w:rsid w:val="00B45E33"/>
    <w:rsid w:val="00B5097B"/>
    <w:rsid w:val="00B7788F"/>
    <w:rsid w:val="00B832EC"/>
    <w:rsid w:val="00B867D2"/>
    <w:rsid w:val="00B87368"/>
    <w:rsid w:val="00B9269B"/>
    <w:rsid w:val="00BA1EC8"/>
    <w:rsid w:val="00BA5C57"/>
    <w:rsid w:val="00BB3407"/>
    <w:rsid w:val="00BE4887"/>
    <w:rsid w:val="00BF1853"/>
    <w:rsid w:val="00BF2223"/>
    <w:rsid w:val="00C003E2"/>
    <w:rsid w:val="00C00757"/>
    <w:rsid w:val="00C0437F"/>
    <w:rsid w:val="00C14AB9"/>
    <w:rsid w:val="00C23E2D"/>
    <w:rsid w:val="00C4026E"/>
    <w:rsid w:val="00C5064D"/>
    <w:rsid w:val="00C53F03"/>
    <w:rsid w:val="00C63949"/>
    <w:rsid w:val="00C7024B"/>
    <w:rsid w:val="00C736F3"/>
    <w:rsid w:val="00C74778"/>
    <w:rsid w:val="00C771A8"/>
    <w:rsid w:val="00C84549"/>
    <w:rsid w:val="00C877EE"/>
    <w:rsid w:val="00C940AF"/>
    <w:rsid w:val="00C95D4C"/>
    <w:rsid w:val="00CB1C4A"/>
    <w:rsid w:val="00CB1EE1"/>
    <w:rsid w:val="00CB3D16"/>
    <w:rsid w:val="00CB5639"/>
    <w:rsid w:val="00CB6A44"/>
    <w:rsid w:val="00CB7D81"/>
    <w:rsid w:val="00CC1E36"/>
    <w:rsid w:val="00CF07A6"/>
    <w:rsid w:val="00CF1154"/>
    <w:rsid w:val="00D036CE"/>
    <w:rsid w:val="00D10D5E"/>
    <w:rsid w:val="00D11B86"/>
    <w:rsid w:val="00D12387"/>
    <w:rsid w:val="00D15042"/>
    <w:rsid w:val="00D20A7C"/>
    <w:rsid w:val="00D312C3"/>
    <w:rsid w:val="00D32DA5"/>
    <w:rsid w:val="00D344A9"/>
    <w:rsid w:val="00D557B9"/>
    <w:rsid w:val="00D6060D"/>
    <w:rsid w:val="00D66DDF"/>
    <w:rsid w:val="00D80942"/>
    <w:rsid w:val="00D93164"/>
    <w:rsid w:val="00D962D4"/>
    <w:rsid w:val="00DB558A"/>
    <w:rsid w:val="00DB5620"/>
    <w:rsid w:val="00DB6997"/>
    <w:rsid w:val="00DB6A72"/>
    <w:rsid w:val="00DD1496"/>
    <w:rsid w:val="00DD1DF1"/>
    <w:rsid w:val="00DD43FE"/>
    <w:rsid w:val="00DE01D3"/>
    <w:rsid w:val="00DE2119"/>
    <w:rsid w:val="00DF0216"/>
    <w:rsid w:val="00E10C12"/>
    <w:rsid w:val="00E21889"/>
    <w:rsid w:val="00E24ED8"/>
    <w:rsid w:val="00E26996"/>
    <w:rsid w:val="00E32C5D"/>
    <w:rsid w:val="00E40150"/>
    <w:rsid w:val="00E4465A"/>
    <w:rsid w:val="00E53CD9"/>
    <w:rsid w:val="00E65270"/>
    <w:rsid w:val="00E82F71"/>
    <w:rsid w:val="00E96E3F"/>
    <w:rsid w:val="00E9762E"/>
    <w:rsid w:val="00EA5A48"/>
    <w:rsid w:val="00EA6A5D"/>
    <w:rsid w:val="00EB3616"/>
    <w:rsid w:val="00EB3F1B"/>
    <w:rsid w:val="00EB48E9"/>
    <w:rsid w:val="00EB59A5"/>
    <w:rsid w:val="00EC2D3A"/>
    <w:rsid w:val="00ED3E81"/>
    <w:rsid w:val="00ED5961"/>
    <w:rsid w:val="00ED596F"/>
    <w:rsid w:val="00EE1E7F"/>
    <w:rsid w:val="00EE5533"/>
    <w:rsid w:val="00F14A38"/>
    <w:rsid w:val="00F1530D"/>
    <w:rsid w:val="00F232E8"/>
    <w:rsid w:val="00F23658"/>
    <w:rsid w:val="00F4121B"/>
    <w:rsid w:val="00F47292"/>
    <w:rsid w:val="00F57805"/>
    <w:rsid w:val="00F70280"/>
    <w:rsid w:val="00F70CD6"/>
    <w:rsid w:val="00F73679"/>
    <w:rsid w:val="00F75F57"/>
    <w:rsid w:val="00F800B8"/>
    <w:rsid w:val="00F82FB8"/>
    <w:rsid w:val="00F96E7A"/>
    <w:rsid w:val="00FA7932"/>
    <w:rsid w:val="00FB2626"/>
    <w:rsid w:val="00FB5AB1"/>
    <w:rsid w:val="00FC0273"/>
    <w:rsid w:val="00FC21C5"/>
    <w:rsid w:val="00FC288A"/>
    <w:rsid w:val="00FD01C1"/>
    <w:rsid w:val="00FD47D0"/>
    <w:rsid w:val="00FD7B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0B17EBF5"/>
  <w15:chartTrackingRefBased/>
  <w15:docId w15:val="{BB0F6073-7DC0-4FFB-B52F-E91C4D870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paragraph" w:styleId="3">
    <w:name w:val="heading 3"/>
    <w:basedOn w:val="a"/>
    <w:link w:val="30"/>
    <w:uiPriority w:val="9"/>
    <w:qFormat/>
    <w:rsid w:val="00733DCB"/>
    <w:pPr>
      <w:widowControl/>
      <w:spacing w:before="100" w:beforeAutospacing="1" w:after="100" w:afterAutospacing="1"/>
      <w:jc w:val="left"/>
      <w:outlineLvl w:val="2"/>
    </w:pPr>
    <w:rPr>
      <w:rFonts w:ascii="ＭＳ Ｐゴシック" w:eastAsia="ＭＳ Ｐゴシック" w:hAnsi="ＭＳ Ｐゴシック" w:cs="ＭＳ Ｐゴシック"/>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E26996"/>
    <w:pPr>
      <w:adjustRightInd w:val="0"/>
      <w:ind w:left="735" w:hanging="735"/>
      <w:textAlignment w:val="baseline"/>
    </w:pPr>
    <w:rPr>
      <w:sz w:val="24"/>
      <w:szCs w:val="20"/>
    </w:rPr>
  </w:style>
  <w:style w:type="paragraph" w:styleId="20">
    <w:name w:val="Body Text 2"/>
    <w:basedOn w:val="a"/>
    <w:rsid w:val="00E26996"/>
    <w:pPr>
      <w:adjustRightInd w:val="0"/>
      <w:textAlignment w:val="baseline"/>
    </w:pPr>
    <w:rPr>
      <w:rFonts w:ascii="ＭＳ 明朝"/>
      <w:sz w:val="24"/>
      <w:szCs w:val="20"/>
    </w:rPr>
  </w:style>
  <w:style w:type="paragraph" w:styleId="a3">
    <w:name w:val="header"/>
    <w:basedOn w:val="a"/>
    <w:rsid w:val="00E26996"/>
    <w:pPr>
      <w:tabs>
        <w:tab w:val="center" w:pos="4252"/>
        <w:tab w:val="right" w:pos="8504"/>
      </w:tabs>
      <w:adjustRightInd w:val="0"/>
      <w:snapToGrid w:val="0"/>
      <w:textAlignment w:val="baseline"/>
    </w:pPr>
    <w:rPr>
      <w:szCs w:val="20"/>
    </w:rPr>
  </w:style>
  <w:style w:type="paragraph" w:styleId="a4">
    <w:name w:val="Date"/>
    <w:basedOn w:val="a"/>
    <w:next w:val="a"/>
    <w:rsid w:val="001B2134"/>
  </w:style>
  <w:style w:type="table" w:styleId="a5">
    <w:name w:val="Table Grid"/>
    <w:basedOn w:val="a1"/>
    <w:rsid w:val="004A1E4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rsid w:val="00305F9D"/>
    <w:rPr>
      <w:rFonts w:ascii="Arial" w:eastAsia="ＭＳ ゴシック" w:hAnsi="Arial"/>
      <w:sz w:val="18"/>
      <w:szCs w:val="18"/>
    </w:rPr>
  </w:style>
  <w:style w:type="character" w:customStyle="1" w:styleId="a7">
    <w:name w:val="吹き出し (文字)"/>
    <w:link w:val="a6"/>
    <w:rsid w:val="00305F9D"/>
    <w:rPr>
      <w:rFonts w:ascii="Arial" w:eastAsia="ＭＳ ゴシック" w:hAnsi="Arial" w:cs="Times New Roman"/>
      <w:kern w:val="2"/>
      <w:sz w:val="18"/>
      <w:szCs w:val="18"/>
    </w:rPr>
  </w:style>
  <w:style w:type="paragraph" w:styleId="a8">
    <w:name w:val="footer"/>
    <w:basedOn w:val="a"/>
    <w:link w:val="a9"/>
    <w:rsid w:val="00182866"/>
    <w:pPr>
      <w:tabs>
        <w:tab w:val="center" w:pos="4252"/>
        <w:tab w:val="right" w:pos="8504"/>
      </w:tabs>
      <w:snapToGrid w:val="0"/>
    </w:pPr>
  </w:style>
  <w:style w:type="character" w:customStyle="1" w:styleId="a9">
    <w:name w:val="フッター (文字)"/>
    <w:link w:val="a8"/>
    <w:rsid w:val="00182866"/>
    <w:rPr>
      <w:kern w:val="2"/>
      <w:sz w:val="21"/>
      <w:szCs w:val="24"/>
    </w:rPr>
  </w:style>
  <w:style w:type="paragraph" w:styleId="aa">
    <w:name w:val="List Paragraph"/>
    <w:basedOn w:val="a"/>
    <w:uiPriority w:val="34"/>
    <w:qFormat/>
    <w:rsid w:val="00386077"/>
    <w:pPr>
      <w:ind w:leftChars="400" w:left="840"/>
    </w:pPr>
  </w:style>
  <w:style w:type="paragraph" w:customStyle="1" w:styleId="1">
    <w:name w:val="リスト段落1"/>
    <w:basedOn w:val="a"/>
    <w:rsid w:val="00007C37"/>
    <w:pPr>
      <w:ind w:leftChars="400" w:left="840"/>
    </w:pPr>
    <w:rPr>
      <w:szCs w:val="22"/>
    </w:rPr>
  </w:style>
  <w:style w:type="character" w:customStyle="1" w:styleId="30">
    <w:name w:val="見出し 3 (文字)"/>
    <w:basedOn w:val="a0"/>
    <w:link w:val="3"/>
    <w:uiPriority w:val="9"/>
    <w:rsid w:val="00733DCB"/>
    <w:rPr>
      <w:rFonts w:ascii="ＭＳ Ｐゴシック" w:eastAsia="ＭＳ Ｐゴシック" w:hAnsi="ＭＳ Ｐゴシック" w:cs="ＭＳ Ｐゴシック"/>
      <w:b/>
      <w:bCs/>
      <w:sz w:val="27"/>
      <w:szCs w:val="27"/>
    </w:rPr>
  </w:style>
  <w:style w:type="paragraph" w:styleId="Web">
    <w:name w:val="Normal (Web)"/>
    <w:basedOn w:val="a"/>
    <w:uiPriority w:val="99"/>
    <w:unhideWhenUsed/>
    <w:rsid w:val="00733DCB"/>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b">
    <w:name w:val="Strong"/>
    <w:uiPriority w:val="22"/>
    <w:qFormat/>
    <w:rsid w:val="00733DCB"/>
    <w:rPr>
      <w:b/>
      <w:bCs/>
    </w:rPr>
  </w:style>
  <w:style w:type="character" w:styleId="ac">
    <w:name w:val="Hyperlink"/>
    <w:basedOn w:val="a0"/>
    <w:uiPriority w:val="99"/>
    <w:unhideWhenUsed/>
    <w:rsid w:val="00C95D4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1458574">
      <w:bodyDiv w:val="1"/>
      <w:marLeft w:val="0"/>
      <w:marRight w:val="0"/>
      <w:marTop w:val="0"/>
      <w:marBottom w:val="0"/>
      <w:divBdr>
        <w:top w:val="none" w:sz="0" w:space="0" w:color="auto"/>
        <w:left w:val="none" w:sz="0" w:space="0" w:color="auto"/>
        <w:bottom w:val="none" w:sz="0" w:space="0" w:color="auto"/>
        <w:right w:val="none" w:sz="0" w:space="0" w:color="auto"/>
      </w:divBdr>
    </w:div>
    <w:div w:id="555506313">
      <w:bodyDiv w:val="1"/>
      <w:marLeft w:val="0"/>
      <w:marRight w:val="0"/>
      <w:marTop w:val="0"/>
      <w:marBottom w:val="0"/>
      <w:divBdr>
        <w:top w:val="none" w:sz="0" w:space="0" w:color="auto"/>
        <w:left w:val="none" w:sz="0" w:space="0" w:color="auto"/>
        <w:bottom w:val="none" w:sz="0" w:space="0" w:color="auto"/>
        <w:right w:val="none" w:sz="0" w:space="0" w:color="auto"/>
      </w:divBdr>
    </w:div>
    <w:div w:id="591858939">
      <w:bodyDiv w:val="1"/>
      <w:marLeft w:val="0"/>
      <w:marRight w:val="0"/>
      <w:marTop w:val="0"/>
      <w:marBottom w:val="0"/>
      <w:divBdr>
        <w:top w:val="none" w:sz="0" w:space="0" w:color="auto"/>
        <w:left w:val="none" w:sz="0" w:space="0" w:color="auto"/>
        <w:bottom w:val="none" w:sz="0" w:space="0" w:color="auto"/>
        <w:right w:val="none" w:sz="0" w:space="0" w:color="auto"/>
      </w:divBdr>
    </w:div>
    <w:div w:id="607277392">
      <w:bodyDiv w:val="1"/>
      <w:marLeft w:val="0"/>
      <w:marRight w:val="0"/>
      <w:marTop w:val="0"/>
      <w:marBottom w:val="0"/>
      <w:divBdr>
        <w:top w:val="none" w:sz="0" w:space="0" w:color="auto"/>
        <w:left w:val="none" w:sz="0" w:space="0" w:color="auto"/>
        <w:bottom w:val="none" w:sz="0" w:space="0" w:color="auto"/>
        <w:right w:val="none" w:sz="0" w:space="0" w:color="auto"/>
      </w:divBdr>
    </w:div>
    <w:div w:id="805660773">
      <w:bodyDiv w:val="1"/>
      <w:marLeft w:val="0"/>
      <w:marRight w:val="0"/>
      <w:marTop w:val="0"/>
      <w:marBottom w:val="0"/>
      <w:divBdr>
        <w:top w:val="none" w:sz="0" w:space="0" w:color="auto"/>
        <w:left w:val="none" w:sz="0" w:space="0" w:color="auto"/>
        <w:bottom w:val="none" w:sz="0" w:space="0" w:color="auto"/>
        <w:right w:val="none" w:sz="0" w:space="0" w:color="auto"/>
      </w:divBdr>
    </w:div>
    <w:div w:id="935599559">
      <w:bodyDiv w:val="1"/>
      <w:marLeft w:val="0"/>
      <w:marRight w:val="0"/>
      <w:marTop w:val="0"/>
      <w:marBottom w:val="0"/>
      <w:divBdr>
        <w:top w:val="none" w:sz="0" w:space="0" w:color="auto"/>
        <w:left w:val="none" w:sz="0" w:space="0" w:color="auto"/>
        <w:bottom w:val="none" w:sz="0" w:space="0" w:color="auto"/>
        <w:right w:val="none" w:sz="0" w:space="0" w:color="auto"/>
      </w:divBdr>
    </w:div>
    <w:div w:id="953832531">
      <w:bodyDiv w:val="1"/>
      <w:marLeft w:val="0"/>
      <w:marRight w:val="0"/>
      <w:marTop w:val="0"/>
      <w:marBottom w:val="0"/>
      <w:divBdr>
        <w:top w:val="none" w:sz="0" w:space="0" w:color="auto"/>
        <w:left w:val="none" w:sz="0" w:space="0" w:color="auto"/>
        <w:bottom w:val="none" w:sz="0" w:space="0" w:color="auto"/>
        <w:right w:val="none" w:sz="0" w:space="0" w:color="auto"/>
      </w:divBdr>
    </w:div>
    <w:div w:id="975642268">
      <w:bodyDiv w:val="1"/>
      <w:marLeft w:val="0"/>
      <w:marRight w:val="0"/>
      <w:marTop w:val="0"/>
      <w:marBottom w:val="0"/>
      <w:divBdr>
        <w:top w:val="none" w:sz="0" w:space="0" w:color="auto"/>
        <w:left w:val="none" w:sz="0" w:space="0" w:color="auto"/>
        <w:bottom w:val="none" w:sz="0" w:space="0" w:color="auto"/>
        <w:right w:val="none" w:sz="0" w:space="0" w:color="auto"/>
      </w:divBdr>
    </w:div>
    <w:div w:id="1030030499">
      <w:bodyDiv w:val="1"/>
      <w:marLeft w:val="0"/>
      <w:marRight w:val="0"/>
      <w:marTop w:val="0"/>
      <w:marBottom w:val="0"/>
      <w:divBdr>
        <w:top w:val="none" w:sz="0" w:space="0" w:color="auto"/>
        <w:left w:val="none" w:sz="0" w:space="0" w:color="auto"/>
        <w:bottom w:val="none" w:sz="0" w:space="0" w:color="auto"/>
        <w:right w:val="none" w:sz="0" w:space="0" w:color="auto"/>
      </w:divBdr>
    </w:div>
    <w:div w:id="1132209072">
      <w:bodyDiv w:val="1"/>
      <w:marLeft w:val="0"/>
      <w:marRight w:val="0"/>
      <w:marTop w:val="0"/>
      <w:marBottom w:val="0"/>
      <w:divBdr>
        <w:top w:val="none" w:sz="0" w:space="0" w:color="auto"/>
        <w:left w:val="none" w:sz="0" w:space="0" w:color="auto"/>
        <w:bottom w:val="none" w:sz="0" w:space="0" w:color="auto"/>
        <w:right w:val="none" w:sz="0" w:space="0" w:color="auto"/>
      </w:divBdr>
    </w:div>
    <w:div w:id="1434204422">
      <w:bodyDiv w:val="1"/>
      <w:marLeft w:val="0"/>
      <w:marRight w:val="0"/>
      <w:marTop w:val="0"/>
      <w:marBottom w:val="0"/>
      <w:divBdr>
        <w:top w:val="none" w:sz="0" w:space="0" w:color="auto"/>
        <w:left w:val="none" w:sz="0" w:space="0" w:color="auto"/>
        <w:bottom w:val="none" w:sz="0" w:space="0" w:color="auto"/>
        <w:right w:val="none" w:sz="0" w:space="0" w:color="auto"/>
      </w:divBdr>
    </w:div>
    <w:div w:id="2130853790">
      <w:bodyDiv w:val="1"/>
      <w:marLeft w:val="0"/>
      <w:marRight w:val="0"/>
      <w:marTop w:val="0"/>
      <w:marBottom w:val="0"/>
      <w:divBdr>
        <w:top w:val="none" w:sz="0" w:space="0" w:color="auto"/>
        <w:left w:val="none" w:sz="0" w:space="0" w:color="auto"/>
        <w:bottom w:val="none" w:sz="0" w:space="0" w:color="auto"/>
        <w:right w:val="none" w:sz="0" w:space="0" w:color="auto"/>
      </w:divBdr>
    </w:div>
    <w:div w:id="214245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bg.kahaku.go.jp/introduction/summary/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1118</Words>
  <Characters>124</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vt:lpstr>
      <vt:lpstr>１</vt:lpstr>
    </vt:vector>
  </TitlesOfParts>
  <Company>国立科学博物館</Company>
  <LinksUpToDate>false</LinksUpToDate>
  <CharactersWithSpaces>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dc:title>
  <dc:subject/>
  <dc:creator>国立科学博物館</dc:creator>
  <cp:keywords/>
  <cp:lastModifiedBy>北條 勝</cp:lastModifiedBy>
  <cp:revision>10</cp:revision>
  <cp:lastPrinted>2024-08-14T07:29:00Z</cp:lastPrinted>
  <dcterms:created xsi:type="dcterms:W3CDTF">2024-07-09T09:13:00Z</dcterms:created>
  <dcterms:modified xsi:type="dcterms:W3CDTF">2024-12-05T03:01:00Z</dcterms:modified>
</cp:coreProperties>
</file>